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16340F">
        <w:rPr>
          <w:bCs/>
        </w:rPr>
        <w:t>355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16340F">
        <w:rPr>
          <w:bCs/>
        </w:rPr>
        <w:t>12</w:t>
      </w:r>
      <w:r>
        <w:rPr>
          <w:bCs/>
        </w:rPr>
        <w:t>/0</w:t>
      </w:r>
      <w:r w:rsidR="0016340F">
        <w:rPr>
          <w:bCs/>
        </w:rPr>
        <w:t>9</w:t>
      </w:r>
      <w:r>
        <w:rPr>
          <w:bCs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C65FF" w:rsidRDefault="00696FA4" w:rsidP="0016340F">
      <w:pPr>
        <w:jc w:val="both"/>
        <w:rPr>
          <w:szCs w:val="24"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PAN/GSTIN/Registration documents to supply of “</w:t>
      </w:r>
      <w:r w:rsidR="00324CE4">
        <w:rPr>
          <w:szCs w:val="24"/>
        </w:rPr>
        <w:t>S type chair with cushion</w:t>
      </w:r>
      <w:r w:rsidRPr="00DE63B2">
        <w:rPr>
          <w:bCs/>
        </w:rPr>
        <w:t xml:space="preserve">”,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324CE4" w:rsidRDefault="00324CE4" w:rsidP="00324CE4">
            <w:pPr>
              <w:rPr>
                <w:szCs w:val="24"/>
              </w:rPr>
            </w:pPr>
            <w:r>
              <w:rPr>
                <w:szCs w:val="24"/>
              </w:rPr>
              <w:t>S type chair with cushion</w:t>
            </w:r>
          </w:p>
          <w:p w:rsidR="00324CE4" w:rsidRPr="007C70AA" w:rsidRDefault="00324CE4" w:rsidP="00324CE4">
            <w:pPr>
              <w:rPr>
                <w:szCs w:val="24"/>
              </w:rPr>
            </w:pPr>
            <w:r>
              <w:rPr>
                <w:szCs w:val="24"/>
              </w:rPr>
              <w:t>(25X1.25 mm Stainless steel round pipe frame, Seat size 18’’X17’’, back</w:t>
            </w:r>
            <w:r w:rsidR="0016340F">
              <w:rPr>
                <w:szCs w:val="24"/>
              </w:rPr>
              <w:t xml:space="preserve"> size</w:t>
            </w:r>
            <w:r>
              <w:rPr>
                <w:szCs w:val="24"/>
              </w:rPr>
              <w:t xml:space="preserve"> – 18’’X 16”),</w:t>
            </w:r>
            <w:r w:rsidR="007A06DC">
              <w:rPr>
                <w:szCs w:val="24"/>
              </w:rPr>
              <w:t xml:space="preserve"> Chair height 36”,</w:t>
            </w:r>
            <w:r>
              <w:rPr>
                <w:szCs w:val="24"/>
              </w:rPr>
              <w:t xml:space="preserve"> Rexin Cushion </w:t>
            </w:r>
            <w:r w:rsidR="0016340F">
              <w:rPr>
                <w:szCs w:val="24"/>
              </w:rPr>
              <w:t xml:space="preserve">preferably maroon colour </w:t>
            </w:r>
          </w:p>
          <w:p w:rsidR="00696FA4" w:rsidRPr="001D690D" w:rsidRDefault="00696FA4" w:rsidP="001D69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96FA4" w:rsidRPr="001D690D" w:rsidRDefault="00D84A5F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1.The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2.The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>, Bhubaneswar.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3.The Firms/Agencies/Suppliers should superscribe the quotation “</w:t>
      </w:r>
      <w:r w:rsidR="007544DA" w:rsidRPr="007544DA">
        <w:rPr>
          <w:bCs/>
        </w:rPr>
        <w:t xml:space="preserve">Quotation for </w:t>
      </w:r>
      <w:r w:rsidR="0016340F">
        <w:rPr>
          <w:szCs w:val="24"/>
        </w:rPr>
        <w:t xml:space="preserve">S type chair with cushion </w:t>
      </w:r>
      <w:r w:rsidR="00326930">
        <w:t>to</w:t>
      </w:r>
      <w:r w:rsidR="001D690D">
        <w:rPr>
          <w:bCs/>
        </w:rPr>
        <w:t xml:space="preserve"> Textile Engineering dept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4.The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5.Delivery of materials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6.It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696FA4" w:rsidRPr="005369FF">
        <w:rPr>
          <w:bCs/>
          <w:sz w:val="20"/>
        </w:rPr>
        <w:t>.The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696FA4" w:rsidRPr="005369FF">
        <w:rPr>
          <w:bCs/>
          <w:sz w:val="20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326930">
        <w:rPr>
          <w:bCs/>
        </w:rPr>
        <w:t>of submission of quotation is 24</w:t>
      </w:r>
      <w:r w:rsidRPr="00DE63B2">
        <w:rPr>
          <w:bCs/>
        </w:rPr>
        <w:t>/</w:t>
      </w:r>
      <w:r w:rsidR="00530CB5">
        <w:rPr>
          <w:bCs/>
        </w:rPr>
        <w:t>0</w:t>
      </w:r>
      <w:r w:rsidR="00326930">
        <w:rPr>
          <w:bCs/>
        </w:rPr>
        <w:t>9</w:t>
      </w:r>
      <w:r w:rsidR="007544DA">
        <w:rPr>
          <w:bCs/>
        </w:rPr>
        <w:t>/2022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  <w:r w:rsidR="007A06DC">
        <w:rPr>
          <w:bCs/>
        </w:rPr>
        <w:t xml:space="preserve"> The firm should supply one chair for inspection, if asked.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7A06DC" w:rsidRDefault="007A06DC" w:rsidP="00696FA4">
      <w:pPr>
        <w:jc w:val="right"/>
        <w:rPr>
          <w:b/>
          <w:bCs/>
        </w:rPr>
      </w:pP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6A" w:rsidRDefault="0067096A">
      <w:r>
        <w:separator/>
      </w:r>
    </w:p>
  </w:endnote>
  <w:endnote w:type="continuationSeparator" w:id="1">
    <w:p w:rsidR="0067096A" w:rsidRDefault="0067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6A" w:rsidRDefault="0067096A">
      <w:r>
        <w:separator/>
      </w:r>
    </w:p>
  </w:footnote>
  <w:footnote w:type="continuationSeparator" w:id="1">
    <w:p w:rsidR="0067096A" w:rsidRDefault="00670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0C6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4A5F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4</cp:revision>
  <cp:lastPrinted>2022-09-12T10:58:00Z</cp:lastPrinted>
  <dcterms:created xsi:type="dcterms:W3CDTF">2022-09-12T10:54:00Z</dcterms:created>
  <dcterms:modified xsi:type="dcterms:W3CDTF">2022-09-12T12:23:00Z</dcterms:modified>
</cp:coreProperties>
</file>