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Default="007544DA" w:rsidP="0053369B">
      <w:pPr>
        <w:ind w:firstLine="720"/>
        <w:rPr>
          <w:bCs/>
        </w:rPr>
      </w:pPr>
      <w:r>
        <w:rPr>
          <w:bCs/>
        </w:rPr>
        <w:t xml:space="preserve">No. </w:t>
      </w:r>
      <w:r w:rsidR="0053369B">
        <w:rPr>
          <w:bCs/>
        </w:rPr>
        <w:t>354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53369B">
        <w:rPr>
          <w:bCs/>
        </w:rPr>
        <w:t>Dated:</w:t>
      </w:r>
      <w:r w:rsidR="0053369B">
        <w:rPr>
          <w:bCs/>
        </w:rPr>
        <w:tab/>
        <w:t>12/09/2022</w:t>
      </w:r>
    </w:p>
    <w:p w:rsidR="0053369B" w:rsidRPr="00DE63B2" w:rsidRDefault="0053369B" w:rsidP="0053369B">
      <w:pPr>
        <w:ind w:firstLine="720"/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7C65FF" w:rsidRDefault="00696FA4" w:rsidP="00326930">
      <w:pPr>
        <w:jc w:val="both"/>
        <w:rPr>
          <w:szCs w:val="24"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PAN/GSTIN/Registration documents to supply of “</w:t>
      </w:r>
      <w:r w:rsidR="007C65FF" w:rsidRPr="008D6C34">
        <w:rPr>
          <w:szCs w:val="24"/>
        </w:rPr>
        <w:t>Cone Drop Test Apparatus</w:t>
      </w:r>
      <w:r w:rsidR="00326930">
        <w:rPr>
          <w:szCs w:val="24"/>
        </w:rPr>
        <w:t xml:space="preserve"> for Geotextile</w:t>
      </w:r>
      <w:r w:rsidRPr="00DE63B2">
        <w:rPr>
          <w:bCs/>
        </w:rPr>
        <w:t xml:space="preserve">”,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696FA4" w:rsidRPr="001D690D" w:rsidRDefault="00326930" w:rsidP="001D690D">
            <w:pPr>
              <w:pStyle w:val="ListParagraph"/>
              <w:ind w:left="0"/>
              <w:rPr>
                <w:sz w:val="22"/>
                <w:szCs w:val="22"/>
              </w:rPr>
            </w:pPr>
            <w:r w:rsidRPr="008D6C34">
              <w:rPr>
                <w:szCs w:val="24"/>
              </w:rPr>
              <w:t>Cone Drop Test Apparatus</w:t>
            </w:r>
            <w:r>
              <w:rPr>
                <w:szCs w:val="24"/>
              </w:rPr>
              <w:t xml:space="preserve"> for Geotextile</w:t>
            </w:r>
          </w:p>
        </w:tc>
        <w:tc>
          <w:tcPr>
            <w:tcW w:w="708" w:type="dxa"/>
          </w:tcPr>
          <w:p w:rsidR="00696FA4" w:rsidRPr="001D690D" w:rsidRDefault="007544DA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1.The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2.The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>, Bhubaneswar.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3.The Firms/Agencies/Suppliers should superscribe the quotation “</w:t>
      </w:r>
      <w:r w:rsidR="007544DA" w:rsidRPr="007544DA">
        <w:rPr>
          <w:bCs/>
        </w:rPr>
        <w:t xml:space="preserve">Quotation for </w:t>
      </w:r>
      <w:r w:rsidR="00326930" w:rsidRPr="008D6C34">
        <w:rPr>
          <w:szCs w:val="24"/>
        </w:rPr>
        <w:t>Cone Drop Test Apparatus</w:t>
      </w:r>
      <w:r w:rsidR="00326930">
        <w:rPr>
          <w:szCs w:val="24"/>
        </w:rPr>
        <w:t xml:space="preserve"> for Geotextile</w:t>
      </w:r>
      <w:r w:rsidR="00326930">
        <w:t xml:space="preserve"> to</w:t>
      </w:r>
      <w:r w:rsidR="001D690D">
        <w:rPr>
          <w:bCs/>
        </w:rPr>
        <w:t xml:space="preserve"> Textile Engineering dept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4.The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5.Delivery of materials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6.It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="00696FA4" w:rsidRPr="005369FF">
        <w:rPr>
          <w:bCs/>
          <w:sz w:val="20"/>
        </w:rPr>
        <w:t>.The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="00696FA4" w:rsidRPr="005369FF">
        <w:rPr>
          <w:bCs/>
          <w:sz w:val="20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326930">
        <w:rPr>
          <w:bCs/>
        </w:rPr>
        <w:t>of submission of quotation is 24</w:t>
      </w:r>
      <w:r w:rsidRPr="00DE63B2">
        <w:rPr>
          <w:bCs/>
        </w:rPr>
        <w:t>/</w:t>
      </w:r>
      <w:r w:rsidR="00530CB5">
        <w:rPr>
          <w:bCs/>
        </w:rPr>
        <w:t>0</w:t>
      </w:r>
      <w:r w:rsidR="00326930">
        <w:rPr>
          <w:bCs/>
        </w:rPr>
        <w:t>9</w:t>
      </w:r>
      <w:r w:rsidR="007544DA">
        <w:rPr>
          <w:bCs/>
        </w:rPr>
        <w:t>/2022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17" w:rsidRDefault="00130417">
      <w:r>
        <w:separator/>
      </w:r>
    </w:p>
  </w:endnote>
  <w:endnote w:type="continuationSeparator" w:id="1">
    <w:p w:rsidR="00130417" w:rsidRDefault="0013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17" w:rsidRDefault="00130417">
      <w:r>
        <w:separator/>
      </w:r>
    </w:p>
  </w:footnote>
  <w:footnote w:type="continuationSeparator" w:id="1">
    <w:p w:rsidR="00130417" w:rsidRDefault="00130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417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6930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69B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0C6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0B4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50B6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3</cp:revision>
  <cp:lastPrinted>2022-02-21T07:42:00Z</cp:lastPrinted>
  <dcterms:created xsi:type="dcterms:W3CDTF">2022-09-12T10:42:00Z</dcterms:created>
  <dcterms:modified xsi:type="dcterms:W3CDTF">2022-09-12T10:55:00Z</dcterms:modified>
</cp:coreProperties>
</file>