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3" w:rsidRDefault="00272EB3" w:rsidP="00272EB3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102" name="Picture 10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 xml:space="preserve">&amp; </w:t>
      </w:r>
      <w:proofErr w:type="gramStart"/>
      <w:r w:rsidRPr="001D7DDF">
        <w:rPr>
          <w:b/>
          <w:sz w:val="32"/>
          <w:szCs w:val="32"/>
        </w:rPr>
        <w:t>TECHNOLOGY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Autonomous)</w:t>
      </w:r>
    </w:p>
    <w:p w:rsidR="00272EB3" w:rsidRPr="001D7DDF" w:rsidRDefault="00272EB3" w:rsidP="00272EB3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NAAC-‘A’</w:t>
      </w:r>
    </w:p>
    <w:p w:rsidR="00272EB3" w:rsidRPr="00AF5D13" w:rsidRDefault="00272EB3" w:rsidP="00272EB3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</w:t>
      </w: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</w:t>
      </w:r>
      <w:proofErr w:type="spellStart"/>
      <w:r w:rsidRPr="00AF5D13">
        <w:rPr>
          <w:rFonts w:ascii="Comic Sans MS" w:hAnsi="Comic Sans MS"/>
          <w:b/>
        </w:rPr>
        <w:t>Patnaik</w:t>
      </w:r>
      <w:proofErr w:type="spellEnd"/>
      <w:r w:rsidRPr="00AF5D13">
        <w:rPr>
          <w:rFonts w:ascii="Comic Sans MS" w:hAnsi="Comic Sans MS"/>
          <w:b/>
        </w:rPr>
        <w:t xml:space="preserve"> University of </w:t>
      </w:r>
      <w:proofErr w:type="spellStart"/>
      <w:r w:rsidRPr="00AF5D13">
        <w:rPr>
          <w:rFonts w:ascii="Comic Sans MS" w:hAnsi="Comic Sans MS"/>
          <w:b/>
        </w:rPr>
        <w:t>Technology</w:t>
      </w:r>
      <w:proofErr w:type="gramStart"/>
      <w:r w:rsidRPr="00AF5D13">
        <w:rPr>
          <w:rFonts w:ascii="Comic Sans MS" w:hAnsi="Comic Sans MS"/>
          <w:b/>
        </w:rPr>
        <w:t>,Odisha</w:t>
      </w:r>
      <w:proofErr w:type="spellEnd"/>
      <w:proofErr w:type="gramEnd"/>
      <w:r w:rsidRPr="00AF5D13">
        <w:rPr>
          <w:rFonts w:ascii="Comic Sans MS" w:hAnsi="Comic Sans MS"/>
          <w:b/>
        </w:rPr>
        <w:t>)</w:t>
      </w:r>
    </w:p>
    <w:p w:rsidR="00272EB3" w:rsidRPr="00D044FF" w:rsidRDefault="00272EB3" w:rsidP="00272EB3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272EB3" w:rsidRDefault="00272EB3" w:rsidP="00272EB3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272EB3" w:rsidRPr="00D044FF" w:rsidRDefault="00272EB3" w:rsidP="00272EB3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272EB3" w:rsidRDefault="00272EB3" w:rsidP="00850518">
      <w:pPr>
        <w:pStyle w:val="NoSpacing"/>
        <w:ind w:right="-45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No.     </w:t>
      </w:r>
      <w:r w:rsidR="00850518">
        <w:rPr>
          <w:rFonts w:ascii="Arial Black" w:hAnsi="Arial Black"/>
          <w:b/>
          <w:sz w:val="24"/>
          <w:szCs w:val="24"/>
        </w:rPr>
        <w:t>264</w:t>
      </w:r>
      <w:r>
        <w:rPr>
          <w:rFonts w:ascii="Arial Black" w:hAnsi="Arial Black"/>
          <w:b/>
          <w:sz w:val="24"/>
          <w:szCs w:val="24"/>
        </w:rPr>
        <w:t xml:space="preserve"> /   CET,                             </w:t>
      </w:r>
      <w:r w:rsidR="00850518">
        <w:rPr>
          <w:rFonts w:ascii="Arial Black" w:hAnsi="Arial Black"/>
          <w:b/>
          <w:sz w:val="24"/>
          <w:szCs w:val="24"/>
        </w:rPr>
        <w:t xml:space="preserve">                            </w:t>
      </w:r>
      <w:r>
        <w:rPr>
          <w:rFonts w:ascii="Arial Black" w:hAnsi="Arial Black"/>
          <w:b/>
          <w:sz w:val="24"/>
          <w:szCs w:val="24"/>
        </w:rPr>
        <w:t xml:space="preserve">   Dt. </w:t>
      </w:r>
      <w:r w:rsidR="00850518"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 xml:space="preserve">  /0</w:t>
      </w:r>
      <w:r w:rsidR="00850518">
        <w:rPr>
          <w:rFonts w:ascii="Arial Black" w:hAnsi="Arial Black"/>
          <w:b/>
          <w:sz w:val="24"/>
          <w:szCs w:val="24"/>
        </w:rPr>
        <w:t>1/</w:t>
      </w:r>
      <w:r>
        <w:rPr>
          <w:rFonts w:ascii="Arial Black" w:hAnsi="Arial Black"/>
          <w:b/>
          <w:sz w:val="24"/>
          <w:szCs w:val="24"/>
        </w:rPr>
        <w:t xml:space="preserve">  /2021</w:t>
      </w:r>
    </w:p>
    <w:p w:rsidR="00272EB3" w:rsidRDefault="00272EB3" w:rsidP="00272EB3">
      <w:pPr>
        <w:pStyle w:val="NoSpacing"/>
        <w:rPr>
          <w:rFonts w:ascii="Arial Black" w:hAnsi="Arial Black"/>
          <w:b/>
          <w:sz w:val="24"/>
          <w:szCs w:val="24"/>
        </w:rPr>
      </w:pPr>
    </w:p>
    <w:p w:rsidR="00272EB3" w:rsidRDefault="00272EB3" w:rsidP="00272EB3">
      <w:pPr>
        <w:pStyle w:val="NoSpacing"/>
        <w:rPr>
          <w:rFonts w:ascii="Arial Black" w:hAnsi="Arial Black"/>
          <w:b/>
          <w:sz w:val="24"/>
          <w:szCs w:val="24"/>
        </w:rPr>
      </w:pPr>
    </w:p>
    <w:p w:rsidR="00272EB3" w:rsidRDefault="00272EB3" w:rsidP="00272EB3">
      <w:pPr>
        <w:jc w:val="center"/>
        <w:rPr>
          <w:b/>
          <w:sz w:val="40"/>
          <w:szCs w:val="40"/>
          <w:u w:val="single"/>
        </w:rPr>
      </w:pPr>
      <w:r w:rsidRPr="00272EB3">
        <w:rPr>
          <w:b/>
          <w:sz w:val="40"/>
          <w:szCs w:val="40"/>
          <w:u w:val="single"/>
        </w:rPr>
        <w:t>NOTICE</w:t>
      </w:r>
    </w:p>
    <w:p w:rsidR="00272EB3" w:rsidRPr="00A93782" w:rsidRDefault="00DB5A30" w:rsidP="00C704E4">
      <w:pPr>
        <w:ind w:left="-270" w:right="-180"/>
        <w:jc w:val="both"/>
        <w:rPr>
          <w:rFonts w:ascii="Times New Roman" w:hAnsi="Times New Roman" w:cs="Times New Roman"/>
          <w:sz w:val="28"/>
          <w:szCs w:val="28"/>
        </w:rPr>
      </w:pPr>
      <w:r w:rsidRPr="00A93782">
        <w:rPr>
          <w:rFonts w:ascii="Times New Roman" w:hAnsi="Times New Roman" w:cs="Times New Roman"/>
          <w:sz w:val="28"/>
          <w:szCs w:val="28"/>
        </w:rPr>
        <w:t>In spite</w:t>
      </w:r>
      <w:r w:rsidR="00272EB3" w:rsidRPr="00A93782">
        <w:rPr>
          <w:rFonts w:ascii="Times New Roman" w:hAnsi="Times New Roman" w:cs="Times New Roman"/>
          <w:sz w:val="28"/>
          <w:szCs w:val="28"/>
        </w:rPr>
        <w:t xml:space="preserve"> of issue of Notice vide No. 2158/CET Dated 28.12.2020 and No. 22/ CET Dated 04.01.2021, following students have not deposited the </w:t>
      </w:r>
      <w:r w:rsidR="00850518" w:rsidRPr="00A93782">
        <w:rPr>
          <w:rFonts w:ascii="Times New Roman" w:hAnsi="Times New Roman" w:cs="Times New Roman"/>
          <w:sz w:val="28"/>
          <w:szCs w:val="28"/>
        </w:rPr>
        <w:t xml:space="preserve">balance Registration/Admission fee through </w:t>
      </w:r>
      <w:r w:rsidR="00272EB3" w:rsidRPr="00A93782">
        <w:rPr>
          <w:rFonts w:ascii="Times New Roman" w:hAnsi="Times New Roman" w:cs="Times New Roman"/>
          <w:sz w:val="28"/>
          <w:szCs w:val="28"/>
        </w:rPr>
        <w:t xml:space="preserve">online after Internal Sliding. Hence they are directed to deposit the required amount as per list through online on or before 05.02.2021 positively with a fine of Rs. 1000/-. </w:t>
      </w:r>
    </w:p>
    <w:tbl>
      <w:tblPr>
        <w:tblW w:w="10188" w:type="dxa"/>
        <w:tblInd w:w="-162" w:type="dxa"/>
        <w:tblLayout w:type="fixed"/>
        <w:tblLook w:val="04A0"/>
      </w:tblPr>
      <w:tblGrid>
        <w:gridCol w:w="540"/>
        <w:gridCol w:w="1710"/>
        <w:gridCol w:w="1080"/>
        <w:gridCol w:w="1350"/>
        <w:gridCol w:w="900"/>
        <w:gridCol w:w="1350"/>
        <w:gridCol w:w="1080"/>
        <w:gridCol w:w="1080"/>
        <w:gridCol w:w="1098"/>
      </w:tblGrid>
      <w:tr w:rsidR="000F73D1" w:rsidRPr="00C704E4" w:rsidTr="00DB5A30">
        <w:trPr>
          <w:trHeight w:val="1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4" w:rsidRPr="00C704E4" w:rsidRDefault="00751957" w:rsidP="00751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Sl</w:t>
            </w:r>
            <w:r w:rsidR="000F73D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.No</w:t>
            </w:r>
            <w:proofErr w:type="spellEnd"/>
            <w:r w:rsidR="000F73D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Student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Regd. 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Application 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Branch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Balance Registration/Admission fee to be deposited after sliding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Balance Registration/Admission fee to be deposited after sliding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Fine within 05.02.2021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C704E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Total Amount to be deposited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BIJAYALAXMI SWAIN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310675468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200310675468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MONALISA 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320045587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200320045587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AMBIKA KAUDI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310774010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200310774010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45,100.00</w:t>
            </w:r>
          </w:p>
        </w:tc>
      </w:tr>
      <w:tr w:rsidR="000F73D1" w:rsidRPr="00C704E4" w:rsidTr="00DB5A30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SWATIK SAI SWAGAT KAR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310436178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200310436178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46,000.00</w:t>
            </w:r>
          </w:p>
        </w:tc>
      </w:tr>
      <w:tr w:rsidR="000F73D1" w:rsidRPr="00C704E4" w:rsidTr="00DB5A30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VENKAT SHYAM SUNDER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310061627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200310061627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KAUSHIK DASH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310151964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200310151964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AMRITA PRITAM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310025453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200310025453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&amp; 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PRATIK 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310048240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200310048240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45,100.00</w:t>
            </w:r>
          </w:p>
        </w:tc>
      </w:tr>
      <w:tr w:rsidR="000F73D1" w:rsidRPr="00C704E4" w:rsidTr="00DB5A30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SAMBIT KUMAR JENA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310663692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200310663692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E4" w:rsidRPr="00C704E4" w:rsidRDefault="00C704E4" w:rsidP="00C7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13,000.00</w:t>
            </w:r>
          </w:p>
        </w:tc>
      </w:tr>
    </w:tbl>
    <w:p w:rsidR="00C704E4" w:rsidRDefault="00C704E4" w:rsidP="00272EB3">
      <w:pPr>
        <w:jc w:val="both"/>
        <w:rPr>
          <w:sz w:val="28"/>
          <w:szCs w:val="28"/>
        </w:rPr>
      </w:pPr>
    </w:p>
    <w:p w:rsidR="00272EB3" w:rsidRDefault="00C704E4" w:rsidP="00C704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272EB3" w:rsidRDefault="00272EB3" w:rsidP="00C704E4">
      <w:pPr>
        <w:spacing w:after="0"/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704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PRINCIPAL</w:t>
      </w:r>
    </w:p>
    <w:p w:rsidR="0007298D" w:rsidRDefault="0007298D" w:rsidP="00C704E4">
      <w:pPr>
        <w:spacing w:after="0"/>
        <w:jc w:val="both"/>
        <w:rPr>
          <w:sz w:val="28"/>
          <w:szCs w:val="28"/>
        </w:rPr>
      </w:pPr>
    </w:p>
    <w:p w:rsidR="00C704E4" w:rsidRDefault="00C704E4" w:rsidP="00C704E4">
      <w:pPr>
        <w:spacing w:after="0"/>
        <w:jc w:val="both"/>
        <w:rPr>
          <w:sz w:val="28"/>
          <w:szCs w:val="28"/>
        </w:rPr>
      </w:pPr>
    </w:p>
    <w:p w:rsidR="0007298D" w:rsidRDefault="0007298D" w:rsidP="0007298D">
      <w:pPr>
        <w:pStyle w:val="Footer"/>
        <w:jc w:val="center"/>
        <w:rPr>
          <w:b/>
          <w:color w:val="0000FF"/>
        </w:rPr>
      </w:pPr>
      <w:r>
        <w:rPr>
          <w:b/>
          <w:color w:val="0000FF"/>
        </w:rPr>
        <w:t>______________________________________________________________________________</w:t>
      </w:r>
    </w:p>
    <w:p w:rsidR="0007298D" w:rsidRPr="00272EB3" w:rsidRDefault="0007298D" w:rsidP="00C704E4">
      <w:pPr>
        <w:pStyle w:val="Footer"/>
        <w:rPr>
          <w:sz w:val="28"/>
          <w:szCs w:val="28"/>
        </w:rPr>
      </w:pPr>
      <w:r>
        <w:rPr>
          <w:b/>
          <w:color w:val="0000FF"/>
        </w:rPr>
        <w:tab/>
        <w:t xml:space="preserve">     </w:t>
      </w:r>
      <w:r w:rsidRPr="00DE43B1">
        <w:rPr>
          <w:b/>
          <w:color w:val="0000FF"/>
        </w:rPr>
        <w:t>Fax:</w:t>
      </w:r>
      <w:r>
        <w:rPr>
          <w:b/>
          <w:color w:val="0000FF"/>
        </w:rPr>
        <w:t xml:space="preserve"> </w:t>
      </w:r>
      <w:r>
        <w:rPr>
          <w:color w:val="0000FF"/>
        </w:rPr>
        <w:t>0674-2386182</w:t>
      </w:r>
      <w:r w:rsidRPr="00DE43B1">
        <w:rPr>
          <w:color w:val="0000FF"/>
        </w:rPr>
        <w:t xml:space="preserve">, </w:t>
      </w:r>
      <w:r w:rsidRPr="00D75C10">
        <w:rPr>
          <w:b/>
          <w:bCs/>
          <w:color w:val="0000FF"/>
          <w:szCs w:val="24"/>
        </w:rPr>
        <w:t>Website:</w:t>
      </w:r>
      <w:r>
        <w:rPr>
          <w:bCs/>
          <w:color w:val="0000FF"/>
          <w:szCs w:val="24"/>
        </w:rPr>
        <w:t xml:space="preserve"> - </w:t>
      </w:r>
      <w:hyperlink r:id="rId5" w:history="1">
        <w:r w:rsidRPr="00A50B93">
          <w:rPr>
            <w:rStyle w:val="Hyperlink"/>
            <w:bCs/>
            <w:szCs w:val="24"/>
          </w:rPr>
          <w:t>www.cet.edu.in</w:t>
        </w:r>
      </w:hyperlink>
      <w:r>
        <w:rPr>
          <w:bCs/>
          <w:color w:val="0000FF"/>
          <w:szCs w:val="24"/>
        </w:rPr>
        <w:t xml:space="preserve">, </w:t>
      </w:r>
      <w:r w:rsidRPr="00D75C10">
        <w:rPr>
          <w:b/>
          <w:bCs/>
          <w:color w:val="0000FF"/>
          <w:szCs w:val="24"/>
        </w:rPr>
        <w:t>E-mail</w:t>
      </w:r>
      <w:r>
        <w:rPr>
          <w:bCs/>
          <w:color w:val="0000FF"/>
          <w:szCs w:val="24"/>
        </w:rPr>
        <w:t>- principalcet@cet.edu.in</w:t>
      </w:r>
    </w:p>
    <w:sectPr w:rsidR="0007298D" w:rsidRPr="00272EB3" w:rsidSect="00C704E4">
      <w:pgSz w:w="12240" w:h="15840"/>
      <w:pgMar w:top="36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EB3"/>
    <w:rsid w:val="0007298D"/>
    <w:rsid w:val="000F73D1"/>
    <w:rsid w:val="00272EB3"/>
    <w:rsid w:val="00273267"/>
    <w:rsid w:val="002E0FCD"/>
    <w:rsid w:val="0059141E"/>
    <w:rsid w:val="00751957"/>
    <w:rsid w:val="00850518"/>
    <w:rsid w:val="00A93782"/>
    <w:rsid w:val="00C704E4"/>
    <w:rsid w:val="00C70E82"/>
    <w:rsid w:val="00CD34EB"/>
    <w:rsid w:val="00DB5A30"/>
    <w:rsid w:val="00E322FA"/>
    <w:rsid w:val="00EC5F0D"/>
    <w:rsid w:val="00EC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B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298D"/>
    <w:rPr>
      <w:rFonts w:eastAsiaTheme="minorEastAsia"/>
    </w:rPr>
  </w:style>
  <w:style w:type="character" w:styleId="Hyperlink">
    <w:name w:val="Hyperlink"/>
    <w:rsid w:val="00072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Sweety</cp:lastModifiedBy>
  <cp:revision>3</cp:revision>
  <cp:lastPrinted>2021-01-29T10:43:00Z</cp:lastPrinted>
  <dcterms:created xsi:type="dcterms:W3CDTF">2021-02-01T10:07:00Z</dcterms:created>
  <dcterms:modified xsi:type="dcterms:W3CDTF">2021-02-01T10:08:00Z</dcterms:modified>
</cp:coreProperties>
</file>