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25" w:rsidRDefault="00FB72FD">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Letter No.                              Date:</w:t>
      </w:r>
      <w:r w:rsidR="000712A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27/07/2023</w:t>
      </w:r>
      <w:r>
        <w:rPr>
          <w:rFonts w:ascii="Times New Roman" w:eastAsia="Times New Roman" w:hAnsi="Times New Roman" w:cs="Times New Roman"/>
          <w:b/>
          <w:color w:val="000000"/>
          <w:sz w:val="24"/>
          <w:szCs w:val="24"/>
        </w:rPr>
        <w:br/>
      </w:r>
    </w:p>
    <w:p w:rsidR="00F45625" w:rsidRDefault="0009126A">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Quotation Call Notice</w:t>
      </w:r>
    </w:p>
    <w:p w:rsidR="00F45625" w:rsidRDefault="0009126A" w:rsidP="00453818">
      <w:pPr>
        <w:pStyle w:val="NoSpacing"/>
        <w:spacing w:line="276" w:lineRule="auto"/>
        <w:jc w:val="both"/>
        <w:rPr>
          <w:rFonts w:ascii="Times New Roman" w:eastAsia="Times New Roman" w:hAnsi="Times New Roman" w:cs="Times New Roman"/>
          <w:color w:val="000000"/>
          <w:sz w:val="20"/>
          <w:szCs w:val="20"/>
        </w:rPr>
      </w:pPr>
      <w:r w:rsidRPr="00D912F0">
        <w:rPr>
          <w:rFonts w:ascii="Times New Roman" w:eastAsia="Times New Roman" w:hAnsi="Times New Roman" w:cs="Times New Roman"/>
          <w:color w:val="000000"/>
          <w:sz w:val="20"/>
          <w:szCs w:val="20"/>
        </w:rPr>
        <w:t xml:space="preserve">Sealed quotations </w:t>
      </w:r>
      <w:proofErr w:type="gramStart"/>
      <w:r w:rsidRPr="00D912F0">
        <w:rPr>
          <w:rFonts w:ascii="Times New Roman" w:eastAsia="Times New Roman" w:hAnsi="Times New Roman" w:cs="Times New Roman"/>
          <w:color w:val="000000"/>
          <w:sz w:val="20"/>
          <w:szCs w:val="20"/>
        </w:rPr>
        <w:t>are invited</w:t>
      </w:r>
      <w:proofErr w:type="gramEnd"/>
      <w:r w:rsidRPr="00D912F0">
        <w:rPr>
          <w:rFonts w:ascii="Times New Roman" w:eastAsia="Times New Roman" w:hAnsi="Times New Roman" w:cs="Times New Roman"/>
          <w:color w:val="000000"/>
          <w:sz w:val="20"/>
          <w:szCs w:val="20"/>
        </w:rPr>
        <w:t xml:space="preserve"> fro</w:t>
      </w:r>
      <w:r w:rsidR="00FB72FD" w:rsidRPr="00D912F0">
        <w:rPr>
          <w:rFonts w:ascii="Times New Roman" w:eastAsia="Times New Roman" w:hAnsi="Times New Roman" w:cs="Times New Roman"/>
          <w:color w:val="000000"/>
          <w:sz w:val="20"/>
          <w:szCs w:val="20"/>
        </w:rPr>
        <w:t xml:space="preserve">m registered original Equipment </w:t>
      </w:r>
      <w:r w:rsidRPr="00D912F0">
        <w:rPr>
          <w:rFonts w:ascii="Times New Roman" w:eastAsia="Times New Roman" w:hAnsi="Times New Roman" w:cs="Times New Roman"/>
          <w:color w:val="000000"/>
          <w:sz w:val="20"/>
          <w:szCs w:val="20"/>
        </w:rPr>
        <w:t>Manufacturers/Suppliers/Agencies/Authorized</w:t>
      </w:r>
      <w:r w:rsidR="00FB72FD" w:rsidRPr="00D912F0">
        <w:rPr>
          <w:rFonts w:ascii="Times New Roman" w:eastAsia="Times New Roman" w:hAnsi="Times New Roman" w:cs="Times New Roman"/>
          <w:color w:val="000000"/>
          <w:sz w:val="20"/>
          <w:szCs w:val="20"/>
        </w:rPr>
        <w:t xml:space="preserve"> </w:t>
      </w:r>
      <w:r w:rsidRPr="00D912F0">
        <w:rPr>
          <w:rFonts w:ascii="Times New Roman" w:eastAsia="Times New Roman" w:hAnsi="Times New Roman" w:cs="Times New Roman"/>
          <w:color w:val="000000"/>
          <w:sz w:val="20"/>
          <w:szCs w:val="20"/>
        </w:rPr>
        <w:t xml:space="preserve">dealers having </w:t>
      </w:r>
      <w:proofErr w:type="spellStart"/>
      <w:r w:rsidRPr="00D912F0">
        <w:rPr>
          <w:rFonts w:ascii="Times New Roman" w:eastAsia="Times New Roman" w:hAnsi="Times New Roman" w:cs="Times New Roman"/>
          <w:color w:val="000000"/>
          <w:sz w:val="20"/>
          <w:szCs w:val="20"/>
        </w:rPr>
        <w:t>GSTIN</w:t>
      </w:r>
      <w:proofErr w:type="spellEnd"/>
      <w:r w:rsidRPr="00D912F0">
        <w:rPr>
          <w:rFonts w:ascii="Times New Roman" w:eastAsia="Times New Roman" w:hAnsi="Times New Roman" w:cs="Times New Roman"/>
          <w:color w:val="000000"/>
          <w:sz w:val="20"/>
          <w:szCs w:val="20"/>
        </w:rPr>
        <w:t xml:space="preserve">, PAN for </w:t>
      </w:r>
      <w:r w:rsidR="00453818" w:rsidRPr="00D912F0">
        <w:rPr>
          <w:rFonts w:ascii="Times New Roman" w:eastAsia="Times New Roman" w:hAnsi="Times New Roman" w:cs="Times New Roman"/>
          <w:color w:val="000000"/>
          <w:sz w:val="20"/>
          <w:szCs w:val="20"/>
        </w:rPr>
        <w:t>“</w:t>
      </w:r>
      <w:r w:rsidR="00F91887" w:rsidRPr="00D912F0">
        <w:rPr>
          <w:rFonts w:ascii="Times New Roman" w:hAnsi="Times New Roman" w:cs="Times New Roman"/>
          <w:b/>
          <w:color w:val="000000" w:themeColor="text1"/>
          <w:sz w:val="20"/>
          <w:szCs w:val="20"/>
        </w:rPr>
        <w:t xml:space="preserve">PROCUREMENT OF </w:t>
      </w:r>
      <w:r w:rsidR="00F91887" w:rsidRPr="00D912F0">
        <w:rPr>
          <w:rFonts w:ascii="Times New Roman" w:hAnsi="Times New Roman"/>
          <w:b/>
          <w:sz w:val="18"/>
        </w:rPr>
        <w:t xml:space="preserve">RAW MATERIALS FOR CENTRAL </w:t>
      </w:r>
      <w:r w:rsidR="00F91887" w:rsidRPr="00D912F0">
        <w:rPr>
          <w:rFonts w:ascii="Times New Roman" w:hAnsi="Times New Roman" w:cs="Times New Roman"/>
          <w:b/>
          <w:color w:val="000000" w:themeColor="text1"/>
          <w:sz w:val="20"/>
          <w:szCs w:val="20"/>
        </w:rPr>
        <w:t xml:space="preserve">WORKSHOP </w:t>
      </w:r>
      <w:r w:rsidRPr="00D912F0">
        <w:rPr>
          <w:rFonts w:ascii="Times New Roman" w:eastAsia="Times New Roman" w:hAnsi="Times New Roman" w:cs="Times New Roman"/>
          <w:b/>
          <w:color w:val="000000"/>
          <w:sz w:val="20"/>
          <w:szCs w:val="20"/>
        </w:rPr>
        <w:t xml:space="preserve">at the Department of </w:t>
      </w:r>
      <w:r w:rsidR="00453818" w:rsidRPr="00D912F0">
        <w:rPr>
          <w:rFonts w:ascii="Times New Roman" w:eastAsia="Times New Roman" w:hAnsi="Times New Roman" w:cs="Times New Roman"/>
          <w:b/>
          <w:color w:val="000000"/>
          <w:sz w:val="20"/>
          <w:szCs w:val="20"/>
        </w:rPr>
        <w:t>Mechanical</w:t>
      </w:r>
      <w:r w:rsidRPr="00D912F0">
        <w:rPr>
          <w:rFonts w:ascii="Times New Roman" w:eastAsia="Times New Roman" w:hAnsi="Times New Roman" w:cs="Times New Roman"/>
          <w:b/>
          <w:color w:val="000000"/>
          <w:sz w:val="20"/>
          <w:szCs w:val="20"/>
        </w:rPr>
        <w:t xml:space="preserve"> Engineering</w:t>
      </w:r>
      <w:r w:rsidR="00453818" w:rsidRPr="00D912F0">
        <w:rPr>
          <w:rFonts w:ascii="Times New Roman" w:eastAsia="Times New Roman" w:hAnsi="Times New Roman" w:cs="Times New Roman"/>
          <w:b/>
          <w:color w:val="000000"/>
          <w:sz w:val="20"/>
          <w:szCs w:val="20"/>
        </w:rPr>
        <w:t>”</w:t>
      </w:r>
      <w:r w:rsidRPr="00D912F0">
        <w:rPr>
          <w:rFonts w:ascii="Times New Roman" w:eastAsia="Times New Roman" w:hAnsi="Times New Roman" w:cs="Times New Roman"/>
          <w:color w:val="000000"/>
          <w:sz w:val="20"/>
          <w:szCs w:val="20"/>
        </w:rPr>
        <w:t xml:space="preserve">, </w:t>
      </w:r>
      <w:r w:rsidRPr="00D912F0">
        <w:rPr>
          <w:rFonts w:ascii="Times New Roman" w:eastAsia="Times New Roman" w:hAnsi="Times New Roman" w:cs="Times New Roman"/>
          <w:b/>
          <w:color w:val="000000"/>
          <w:sz w:val="20"/>
          <w:szCs w:val="20"/>
        </w:rPr>
        <w:t>ODISHA UNIVERSITY OF TECHNOLOGY AND RESEARCH (</w:t>
      </w:r>
      <w:r w:rsidRPr="00D912F0">
        <w:rPr>
          <w:rFonts w:ascii="Times New Roman" w:eastAsia="Times New Roman" w:hAnsi="Times New Roman" w:cs="Times New Roman"/>
          <w:color w:val="000000"/>
          <w:sz w:val="20"/>
          <w:szCs w:val="20"/>
        </w:rPr>
        <w:t xml:space="preserve">Formerly College of Engineering &amp;Technology) </w:t>
      </w:r>
      <w:proofErr w:type="spellStart"/>
      <w:r w:rsidRPr="00D912F0">
        <w:rPr>
          <w:rFonts w:ascii="Times New Roman" w:eastAsia="Times New Roman" w:hAnsi="Times New Roman" w:cs="Times New Roman"/>
          <w:color w:val="000000"/>
          <w:sz w:val="20"/>
          <w:szCs w:val="20"/>
        </w:rPr>
        <w:t>Ghatikia</w:t>
      </w:r>
      <w:proofErr w:type="spellEnd"/>
      <w:r w:rsidRPr="00D912F0">
        <w:rPr>
          <w:rFonts w:ascii="Times New Roman" w:eastAsia="Times New Roman" w:hAnsi="Times New Roman" w:cs="Times New Roman"/>
          <w:color w:val="000000"/>
          <w:sz w:val="20"/>
          <w:szCs w:val="20"/>
        </w:rPr>
        <w:t>, Bhubaneswar-751029</w:t>
      </w:r>
      <w:r>
        <w:rPr>
          <w:rFonts w:ascii="Times New Roman" w:eastAsia="Times New Roman" w:hAnsi="Times New Roman" w:cs="Times New Roman"/>
          <w:color w:val="000000"/>
          <w:sz w:val="20"/>
          <w:szCs w:val="20"/>
        </w:rPr>
        <w:t>.</w:t>
      </w:r>
    </w:p>
    <w:p w:rsidR="00F71180" w:rsidRDefault="00F71180" w:rsidP="00453818">
      <w:pPr>
        <w:pStyle w:val="NoSpacing"/>
        <w:spacing w:line="276" w:lineRule="auto"/>
        <w:jc w:val="both"/>
        <w:rPr>
          <w:rFonts w:ascii="Times New Roman" w:eastAsia="Times New Roman" w:hAnsi="Times New Roman" w:cs="Times New Roman"/>
          <w:color w:val="000000"/>
          <w:sz w:val="20"/>
          <w:szCs w:val="20"/>
        </w:rPr>
      </w:pPr>
    </w:p>
    <w:tbl>
      <w:tblPr>
        <w:tblStyle w:val="TableGrid"/>
        <w:tblW w:w="9351" w:type="dxa"/>
        <w:tblLook w:val="04A0" w:firstRow="1" w:lastRow="0" w:firstColumn="1" w:lastColumn="0" w:noHBand="0" w:noVBand="1"/>
      </w:tblPr>
      <w:tblGrid>
        <w:gridCol w:w="647"/>
        <w:gridCol w:w="2942"/>
        <w:gridCol w:w="1143"/>
        <w:gridCol w:w="1205"/>
        <w:gridCol w:w="1004"/>
        <w:gridCol w:w="1276"/>
        <w:gridCol w:w="1134"/>
      </w:tblGrid>
      <w:tr w:rsidR="00F71180" w:rsidRPr="00F71180" w:rsidTr="00F71180">
        <w:trPr>
          <w:trHeight w:val="512"/>
        </w:trPr>
        <w:tc>
          <w:tcPr>
            <w:tcW w:w="647"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6"/>
              </w:rPr>
              <w:t>Sl. No</w:t>
            </w:r>
          </w:p>
        </w:tc>
        <w:tc>
          <w:tcPr>
            <w:tcW w:w="2942"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Name of Items with Specifications</w:t>
            </w:r>
          </w:p>
        </w:tc>
        <w:tc>
          <w:tcPr>
            <w:tcW w:w="1143"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Qty.</w:t>
            </w:r>
          </w:p>
        </w:tc>
        <w:tc>
          <w:tcPr>
            <w:tcW w:w="1205"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Unit Price without GST</w:t>
            </w:r>
          </w:p>
        </w:tc>
        <w:tc>
          <w:tcPr>
            <w:tcW w:w="1004"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GST%</w:t>
            </w:r>
          </w:p>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&amp; Cost</w:t>
            </w:r>
          </w:p>
        </w:tc>
        <w:tc>
          <w:tcPr>
            <w:tcW w:w="1276"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Unit Price with GST</w:t>
            </w:r>
          </w:p>
        </w:tc>
        <w:tc>
          <w:tcPr>
            <w:tcW w:w="1134"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Total Amount</w:t>
            </w:r>
          </w:p>
        </w:tc>
      </w:tr>
      <w:tr w:rsidR="00F71180" w:rsidRPr="00F71180" w:rsidTr="00D912F0">
        <w:trPr>
          <w:trHeight w:val="3716"/>
        </w:trPr>
        <w:tc>
          <w:tcPr>
            <w:tcW w:w="647" w:type="dxa"/>
          </w:tcPr>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1</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2</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3</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4</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5</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6</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7</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8</w:t>
            </w:r>
          </w:p>
        </w:tc>
        <w:tc>
          <w:tcPr>
            <w:tcW w:w="2942" w:type="dxa"/>
          </w:tcPr>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 xml:space="preserve">MS FLAT </w:t>
            </w:r>
            <w:proofErr w:type="spellStart"/>
            <w:r w:rsidRPr="00F71180">
              <w:rPr>
                <w:rFonts w:ascii="Times New Roman" w:hAnsi="Times New Roman" w:cs="Times New Roman"/>
                <w:sz w:val="18"/>
              </w:rPr>
              <w:t>50X5</w:t>
            </w:r>
            <w:proofErr w:type="spellEnd"/>
            <w:r w:rsidRPr="00F71180">
              <w:rPr>
                <w:rFonts w:ascii="Times New Roman" w:hAnsi="Times New Roman" w:cs="Times New Roman"/>
                <w:sz w:val="18"/>
              </w:rPr>
              <w:t xml:space="preserve">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 xml:space="preserve">MS FLAT </w:t>
            </w:r>
            <w:proofErr w:type="spellStart"/>
            <w:r w:rsidRPr="00F71180">
              <w:rPr>
                <w:rFonts w:ascii="Times New Roman" w:hAnsi="Times New Roman" w:cs="Times New Roman"/>
                <w:sz w:val="18"/>
              </w:rPr>
              <w:t>25X5</w:t>
            </w:r>
            <w:proofErr w:type="spellEnd"/>
            <w:r w:rsidRPr="00F71180">
              <w:rPr>
                <w:rFonts w:ascii="Times New Roman" w:hAnsi="Times New Roman" w:cs="Times New Roman"/>
                <w:sz w:val="18"/>
              </w:rPr>
              <w:t xml:space="preserve">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50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25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35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 xml:space="preserve">MS Flat </w:t>
            </w:r>
            <w:proofErr w:type="spellStart"/>
            <w:r w:rsidRPr="00F71180">
              <w:rPr>
                <w:rFonts w:ascii="Times New Roman" w:hAnsi="Times New Roman" w:cs="Times New Roman"/>
                <w:sz w:val="18"/>
              </w:rPr>
              <w:t>100X10</w:t>
            </w:r>
            <w:proofErr w:type="spellEnd"/>
            <w:r w:rsidRPr="00F71180">
              <w:rPr>
                <w:rFonts w:ascii="Times New Roman" w:hAnsi="Times New Roman" w:cs="Times New Roman"/>
                <w:sz w:val="18"/>
              </w:rPr>
              <w:t xml:space="preserve"> mm</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sheet 3 mm,</w:t>
            </w:r>
          </w:p>
          <w:p w:rsidR="00F71180" w:rsidRPr="00F71180" w:rsidRDefault="00F71180" w:rsidP="00F71180">
            <w:pPr>
              <w:rPr>
                <w:rFonts w:ascii="Times New Roman" w:hAnsi="Times New Roman" w:cs="Times New Roman"/>
                <w:sz w:val="18"/>
              </w:rPr>
            </w:pPr>
            <w:proofErr w:type="spellStart"/>
            <w:r w:rsidRPr="00F71180">
              <w:rPr>
                <w:rFonts w:ascii="Times New Roman" w:hAnsi="Times New Roman" w:cs="Times New Roman"/>
                <w:sz w:val="18"/>
              </w:rPr>
              <w:t>3X4</w:t>
            </w:r>
            <w:proofErr w:type="spellEnd"/>
            <w:r w:rsidRPr="00F71180">
              <w:rPr>
                <w:rFonts w:ascii="Times New Roman" w:hAnsi="Times New Roman" w:cs="Times New Roman"/>
                <w:sz w:val="18"/>
              </w:rPr>
              <w:t xml:space="preserve"> inch</w:t>
            </w:r>
          </w:p>
          <w:p w:rsidR="00F71180" w:rsidRPr="00F71180" w:rsidRDefault="00F71180" w:rsidP="00F71180">
            <w:pPr>
              <w:rPr>
                <w:rFonts w:ascii="Times New Roman" w:hAnsi="Times New Roman" w:cs="Times New Roman"/>
                <w:sz w:val="18"/>
              </w:rPr>
            </w:pP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16 mm</w:t>
            </w: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12 mm</w:t>
            </w:r>
          </w:p>
          <w:p w:rsidR="00F71180" w:rsidRPr="00F71180" w:rsidRDefault="00F71180" w:rsidP="00F71180">
            <w:pPr>
              <w:rPr>
                <w:rFonts w:ascii="Times New Roman" w:hAnsi="Times New Roman" w:cs="Times New Roman"/>
                <w:sz w:val="18"/>
              </w:rPr>
            </w:pPr>
            <w:r w:rsidRPr="00F71180">
              <w:rPr>
                <w:rFonts w:ascii="Times New Roman" w:hAnsi="Times New Roman" w:cs="Times New Roman"/>
                <w:sz w:val="18"/>
              </w:rPr>
              <w:t>MS Plane Rod round 6 mm</w:t>
            </w:r>
          </w:p>
        </w:tc>
        <w:tc>
          <w:tcPr>
            <w:tcW w:w="1143" w:type="dxa"/>
          </w:tcPr>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2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2.5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1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2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1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1 </w:t>
            </w:r>
            <w:proofErr w:type="spellStart"/>
            <w:r w:rsidRPr="00F71180">
              <w:rPr>
                <w:rFonts w:ascii="Times New Roman" w:hAnsi="Times New Roman" w:cs="Times New Roman"/>
                <w:sz w:val="18"/>
              </w:rPr>
              <w:t>Qtl</w:t>
            </w:r>
            <w:proofErr w:type="spellEnd"/>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2 Pcs</w:t>
            </w:r>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p>
          <w:p w:rsidR="00F71180" w:rsidRPr="00F71180" w:rsidRDefault="00F71180" w:rsidP="00D912F0">
            <w:pPr>
              <w:jc w:val="center"/>
              <w:rPr>
                <w:rFonts w:ascii="Times New Roman" w:hAnsi="Times New Roman" w:cs="Times New Roman"/>
                <w:sz w:val="18"/>
              </w:rPr>
            </w:pPr>
            <w:r w:rsidRPr="00F71180">
              <w:rPr>
                <w:rFonts w:ascii="Times New Roman" w:hAnsi="Times New Roman" w:cs="Times New Roman"/>
                <w:sz w:val="18"/>
              </w:rPr>
              <w:t xml:space="preserve">1 </w:t>
            </w:r>
            <w:proofErr w:type="spellStart"/>
            <w:r w:rsidRPr="00F71180">
              <w:rPr>
                <w:rFonts w:ascii="Times New Roman" w:hAnsi="Times New Roman" w:cs="Times New Roman"/>
                <w:sz w:val="18"/>
              </w:rPr>
              <w:t>Qtl</w:t>
            </w:r>
            <w:proofErr w:type="spellEnd"/>
          </w:p>
        </w:tc>
        <w:tc>
          <w:tcPr>
            <w:tcW w:w="1205" w:type="dxa"/>
          </w:tcPr>
          <w:p w:rsidR="00F71180" w:rsidRPr="00F71180" w:rsidRDefault="00F71180" w:rsidP="00F71180">
            <w:pPr>
              <w:rPr>
                <w:sz w:val="18"/>
              </w:rPr>
            </w:pPr>
          </w:p>
        </w:tc>
        <w:tc>
          <w:tcPr>
            <w:tcW w:w="1004" w:type="dxa"/>
          </w:tcPr>
          <w:p w:rsidR="00F71180" w:rsidRPr="00F71180" w:rsidRDefault="00F71180" w:rsidP="00F71180">
            <w:pPr>
              <w:rPr>
                <w:sz w:val="18"/>
              </w:rPr>
            </w:pPr>
          </w:p>
        </w:tc>
        <w:tc>
          <w:tcPr>
            <w:tcW w:w="1276" w:type="dxa"/>
          </w:tcPr>
          <w:p w:rsidR="00F71180" w:rsidRPr="00F71180" w:rsidRDefault="00F71180" w:rsidP="00F71180">
            <w:pPr>
              <w:rPr>
                <w:sz w:val="18"/>
              </w:rPr>
            </w:pPr>
          </w:p>
        </w:tc>
        <w:tc>
          <w:tcPr>
            <w:tcW w:w="1134" w:type="dxa"/>
          </w:tcPr>
          <w:p w:rsidR="00F71180" w:rsidRPr="00F71180" w:rsidRDefault="00F71180" w:rsidP="00F71180">
            <w:pPr>
              <w:rPr>
                <w:sz w:val="18"/>
              </w:rPr>
            </w:pPr>
            <w:r w:rsidRPr="00F71180">
              <w:rPr>
                <w:sz w:val="18"/>
              </w:rPr>
              <w:t xml:space="preserve">  </w:t>
            </w:r>
          </w:p>
        </w:tc>
      </w:tr>
    </w:tbl>
    <w:p w:rsidR="00F45625" w:rsidRDefault="00F45625">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sz w:val="20"/>
          <w:szCs w:val="20"/>
        </w:rPr>
      </w:pPr>
    </w:p>
    <w:p w:rsidR="00F45625" w:rsidRDefault="00F45625">
      <w:pPr>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p w:rsidR="00F45625" w:rsidRPr="00D912F0" w:rsidRDefault="0009126A">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18"/>
          <w:szCs w:val="20"/>
        </w:rPr>
      </w:pPr>
      <w:r w:rsidRPr="00D912F0">
        <w:rPr>
          <w:rFonts w:ascii="Times New Roman" w:eastAsia="Times New Roman" w:hAnsi="Times New Roman" w:cs="Times New Roman"/>
          <w:color w:val="000000"/>
          <w:sz w:val="18"/>
          <w:szCs w:val="20"/>
        </w:rPr>
        <w:t xml:space="preserve">The interested agencies are required to submit the offer enclosing </w:t>
      </w:r>
      <w:proofErr w:type="spellStart"/>
      <w:r w:rsidRPr="00D912F0">
        <w:rPr>
          <w:rFonts w:ascii="Times New Roman" w:eastAsia="Times New Roman" w:hAnsi="Times New Roman" w:cs="Times New Roman"/>
          <w:color w:val="000000"/>
          <w:sz w:val="18"/>
          <w:szCs w:val="20"/>
        </w:rPr>
        <w:t>GSTIN</w:t>
      </w:r>
      <w:proofErr w:type="spellEnd"/>
      <w:r w:rsidRPr="00D912F0">
        <w:rPr>
          <w:rFonts w:ascii="Times New Roman" w:eastAsia="Times New Roman" w:hAnsi="Times New Roman" w:cs="Times New Roman"/>
          <w:color w:val="000000"/>
          <w:sz w:val="18"/>
          <w:szCs w:val="20"/>
        </w:rPr>
        <w:t xml:space="preserve">, PAN along with Authorized dealer certificate in their quotations. The registered original equipment manufacturer/suppliers/Agencies/Authorized dealers should write quotations for </w:t>
      </w:r>
      <w:r w:rsidR="00453818" w:rsidRPr="00D912F0">
        <w:rPr>
          <w:rFonts w:ascii="Times New Roman" w:eastAsia="Times New Roman" w:hAnsi="Times New Roman" w:cs="Times New Roman"/>
          <w:b/>
          <w:color w:val="000000"/>
          <w:sz w:val="18"/>
          <w:szCs w:val="20"/>
        </w:rPr>
        <w:t>“</w:t>
      </w:r>
      <w:r w:rsidR="00D46C9C" w:rsidRPr="00D912F0">
        <w:rPr>
          <w:rFonts w:ascii="Times New Roman" w:hAnsi="Times New Roman" w:cs="Times New Roman"/>
          <w:b/>
          <w:color w:val="000000" w:themeColor="text1"/>
          <w:sz w:val="18"/>
          <w:szCs w:val="20"/>
        </w:rPr>
        <w:t xml:space="preserve">PROCUREMENT OF </w:t>
      </w:r>
      <w:r w:rsidR="00D46C9C" w:rsidRPr="00D912F0">
        <w:rPr>
          <w:rFonts w:ascii="Times New Roman" w:hAnsi="Times New Roman"/>
          <w:b/>
          <w:sz w:val="16"/>
        </w:rPr>
        <w:t xml:space="preserve">RAW MATERIALS FOR CENTRAL </w:t>
      </w:r>
      <w:r w:rsidR="00D46C9C" w:rsidRPr="00D912F0">
        <w:rPr>
          <w:rFonts w:ascii="Times New Roman" w:hAnsi="Times New Roman" w:cs="Times New Roman"/>
          <w:b/>
          <w:color w:val="000000" w:themeColor="text1"/>
          <w:sz w:val="18"/>
          <w:szCs w:val="20"/>
        </w:rPr>
        <w:t xml:space="preserve">WORKSHOP </w:t>
      </w:r>
      <w:r w:rsidR="00453818" w:rsidRPr="00D912F0">
        <w:rPr>
          <w:rFonts w:ascii="Times New Roman" w:eastAsia="Times New Roman" w:hAnsi="Times New Roman" w:cs="Times New Roman"/>
          <w:b/>
          <w:color w:val="000000"/>
          <w:sz w:val="18"/>
          <w:szCs w:val="20"/>
        </w:rPr>
        <w:t xml:space="preserve">at the Department of Mechanical Engineering, </w:t>
      </w:r>
      <w:proofErr w:type="spellStart"/>
      <w:r w:rsidR="00453818" w:rsidRPr="00D912F0">
        <w:rPr>
          <w:rFonts w:ascii="Times New Roman" w:eastAsia="Times New Roman" w:hAnsi="Times New Roman" w:cs="Times New Roman"/>
          <w:b/>
          <w:color w:val="000000"/>
          <w:sz w:val="18"/>
          <w:szCs w:val="20"/>
        </w:rPr>
        <w:t>OUTR</w:t>
      </w:r>
      <w:proofErr w:type="spellEnd"/>
      <w:r w:rsidR="00453818" w:rsidRPr="00D912F0">
        <w:rPr>
          <w:rFonts w:ascii="Times New Roman" w:eastAsia="Times New Roman" w:hAnsi="Times New Roman" w:cs="Times New Roman"/>
          <w:b/>
          <w:color w:val="000000"/>
          <w:sz w:val="18"/>
          <w:szCs w:val="20"/>
        </w:rPr>
        <w:t xml:space="preserve">” </w:t>
      </w:r>
      <w:r w:rsidRPr="00D912F0">
        <w:rPr>
          <w:rFonts w:ascii="Times New Roman" w:eastAsia="Times New Roman" w:hAnsi="Times New Roman" w:cs="Times New Roman"/>
          <w:color w:val="000000"/>
          <w:sz w:val="18"/>
          <w:szCs w:val="20"/>
        </w:rPr>
        <w:t xml:space="preserve">in bold letters on covered envelops. The </w:t>
      </w:r>
      <w:r w:rsidR="00D912F0" w:rsidRPr="00D912F0">
        <w:rPr>
          <w:rFonts w:ascii="Times New Roman" w:eastAsia="Times New Roman" w:hAnsi="Times New Roman" w:cs="Times New Roman"/>
          <w:color w:val="000000"/>
          <w:sz w:val="18"/>
          <w:szCs w:val="20"/>
        </w:rPr>
        <w:t>quotation call</w:t>
      </w:r>
      <w:r w:rsidRPr="00D912F0">
        <w:rPr>
          <w:rFonts w:ascii="Times New Roman" w:eastAsia="Times New Roman" w:hAnsi="Times New Roman" w:cs="Times New Roman"/>
          <w:color w:val="000000"/>
          <w:sz w:val="18"/>
          <w:szCs w:val="20"/>
        </w:rPr>
        <w:t xml:space="preserve"> should quote as per t</w:t>
      </w:r>
      <w:r w:rsidR="00453818" w:rsidRPr="00D912F0">
        <w:rPr>
          <w:rFonts w:ascii="Times New Roman" w:eastAsia="Times New Roman" w:hAnsi="Times New Roman" w:cs="Times New Roman"/>
          <w:color w:val="000000"/>
          <w:sz w:val="18"/>
          <w:szCs w:val="20"/>
        </w:rPr>
        <w:t>he above format in their letter</w:t>
      </w:r>
      <w:r w:rsidRPr="00D912F0">
        <w:rPr>
          <w:rFonts w:ascii="Times New Roman" w:eastAsia="Times New Roman" w:hAnsi="Times New Roman" w:cs="Times New Roman"/>
          <w:color w:val="000000"/>
          <w:sz w:val="18"/>
          <w:szCs w:val="20"/>
        </w:rPr>
        <w:t>head.</w:t>
      </w:r>
    </w:p>
    <w:p w:rsidR="00F45625" w:rsidRPr="00D912F0" w:rsidRDefault="00F45625">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12"/>
          <w:szCs w:val="14"/>
        </w:rPr>
      </w:pPr>
    </w:p>
    <w:p w:rsidR="00F45625" w:rsidRPr="00D912F0" w:rsidRDefault="0009126A">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18"/>
          <w:szCs w:val="20"/>
        </w:rPr>
      </w:pPr>
      <w:r w:rsidRPr="00D912F0">
        <w:rPr>
          <w:rFonts w:ascii="Times New Roman" w:eastAsia="Times New Roman" w:hAnsi="Times New Roman" w:cs="Times New Roman"/>
          <w:color w:val="000000"/>
          <w:sz w:val="18"/>
          <w:szCs w:val="20"/>
        </w:rPr>
        <w:t xml:space="preserve">The last date submission of quotations is </w:t>
      </w:r>
      <w:r w:rsidR="00453818" w:rsidRPr="00D912F0">
        <w:rPr>
          <w:rFonts w:ascii="Times New Roman" w:eastAsia="Times New Roman" w:hAnsi="Times New Roman" w:cs="Times New Roman"/>
          <w:b/>
          <w:color w:val="000000"/>
          <w:sz w:val="18"/>
          <w:szCs w:val="20"/>
        </w:rPr>
        <w:t>28.08.2023</w:t>
      </w:r>
      <w:r w:rsidRPr="00D912F0">
        <w:rPr>
          <w:rFonts w:ascii="Times New Roman" w:eastAsia="Times New Roman" w:hAnsi="Times New Roman" w:cs="Times New Roman"/>
          <w:b/>
          <w:color w:val="000000"/>
          <w:sz w:val="18"/>
          <w:szCs w:val="20"/>
        </w:rPr>
        <w:t xml:space="preserve"> up to 4.00 PM</w:t>
      </w:r>
      <w:r w:rsidRPr="00D912F0">
        <w:rPr>
          <w:rFonts w:ascii="Times New Roman" w:eastAsia="Times New Roman" w:hAnsi="Times New Roman" w:cs="Times New Roman"/>
          <w:color w:val="000000"/>
          <w:sz w:val="18"/>
          <w:szCs w:val="20"/>
        </w:rPr>
        <w:t xml:space="preserve"> addressing to the </w:t>
      </w:r>
      <w:r w:rsidR="00453818" w:rsidRPr="00D912F0">
        <w:rPr>
          <w:rFonts w:ascii="Times New Roman" w:eastAsia="Times New Roman" w:hAnsi="Times New Roman" w:cs="Times New Roman"/>
          <w:b/>
          <w:color w:val="000000"/>
          <w:sz w:val="18"/>
          <w:szCs w:val="20"/>
        </w:rPr>
        <w:t>REGISTRAR</w:t>
      </w:r>
      <w:r w:rsidRPr="00D912F0">
        <w:rPr>
          <w:rFonts w:ascii="Times New Roman" w:eastAsia="Times New Roman" w:hAnsi="Times New Roman" w:cs="Times New Roman"/>
          <w:b/>
          <w:color w:val="000000"/>
          <w:sz w:val="18"/>
          <w:szCs w:val="20"/>
        </w:rPr>
        <w:t>, ODISHA UNIVERSITY OF TECHNOLOGY AND RESEARCH (</w:t>
      </w:r>
      <w:r w:rsidRPr="00D912F0">
        <w:rPr>
          <w:rFonts w:ascii="Times New Roman" w:eastAsia="Times New Roman" w:hAnsi="Times New Roman" w:cs="Times New Roman"/>
          <w:color w:val="000000"/>
          <w:sz w:val="18"/>
          <w:szCs w:val="20"/>
        </w:rPr>
        <w:t xml:space="preserve">Formerly College of Engineering &amp;Technology) </w:t>
      </w:r>
      <w:proofErr w:type="spellStart"/>
      <w:r w:rsidRPr="00D912F0">
        <w:rPr>
          <w:rFonts w:ascii="Times New Roman" w:eastAsia="Times New Roman" w:hAnsi="Times New Roman" w:cs="Times New Roman"/>
          <w:color w:val="000000"/>
          <w:sz w:val="18"/>
          <w:szCs w:val="20"/>
        </w:rPr>
        <w:t>Ghatikia</w:t>
      </w:r>
      <w:proofErr w:type="spellEnd"/>
      <w:r w:rsidRPr="00D912F0">
        <w:rPr>
          <w:rFonts w:ascii="Times New Roman" w:eastAsia="Times New Roman" w:hAnsi="Times New Roman" w:cs="Times New Roman"/>
          <w:color w:val="000000"/>
          <w:sz w:val="18"/>
          <w:szCs w:val="20"/>
        </w:rPr>
        <w:t xml:space="preserve">, </w:t>
      </w:r>
      <w:proofErr w:type="gramStart"/>
      <w:r w:rsidRPr="00D912F0">
        <w:rPr>
          <w:rFonts w:ascii="Times New Roman" w:eastAsia="Times New Roman" w:hAnsi="Times New Roman" w:cs="Times New Roman"/>
          <w:color w:val="000000"/>
          <w:sz w:val="18"/>
          <w:szCs w:val="20"/>
        </w:rPr>
        <w:t>Bhubaneswar</w:t>
      </w:r>
      <w:proofErr w:type="gramEnd"/>
      <w:r w:rsidRPr="00D912F0">
        <w:rPr>
          <w:rFonts w:ascii="Times New Roman" w:eastAsia="Times New Roman" w:hAnsi="Times New Roman" w:cs="Times New Roman"/>
          <w:color w:val="000000"/>
          <w:sz w:val="18"/>
          <w:szCs w:val="20"/>
        </w:rPr>
        <w:t xml:space="preserve">-751029 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D912F0" w:rsidRPr="00D912F0" w:rsidRDefault="00D912F0">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18"/>
          <w:szCs w:val="20"/>
        </w:rPr>
      </w:pPr>
    </w:p>
    <w:p w:rsidR="00D912F0" w:rsidRPr="00D912F0" w:rsidRDefault="00D912F0">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b/>
          <w:color w:val="000000"/>
          <w:sz w:val="20"/>
          <w:szCs w:val="20"/>
        </w:rPr>
      </w:pPr>
      <w:r w:rsidRPr="00D912F0">
        <w:rPr>
          <w:rFonts w:ascii="Times New Roman" w:eastAsia="Times New Roman" w:hAnsi="Times New Roman" w:cs="Times New Roman"/>
          <w:b/>
          <w:color w:val="000000"/>
          <w:sz w:val="20"/>
          <w:szCs w:val="20"/>
        </w:rPr>
        <w:t>Terms and Conditions</w:t>
      </w:r>
    </w:p>
    <w:p w:rsidR="00D912F0" w:rsidRPr="00D912F0" w:rsidRDefault="00D912F0">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20"/>
          <w:szCs w:val="20"/>
        </w:rPr>
      </w:pPr>
    </w:p>
    <w:p w:rsidR="00D912F0" w:rsidRPr="00D912F0" w:rsidRDefault="00D912F0" w:rsidP="00D912F0">
      <w:pPr>
        <w:spacing w:after="0"/>
        <w:rPr>
          <w:rFonts w:ascii="Times New Roman" w:hAnsi="Times New Roman" w:cs="Times New Roman"/>
          <w:sz w:val="20"/>
        </w:rPr>
      </w:pPr>
      <w:r w:rsidRPr="00D912F0">
        <w:rPr>
          <w:rFonts w:ascii="Times New Roman" w:hAnsi="Times New Roman" w:cs="Times New Roman"/>
          <w:sz w:val="20"/>
        </w:rPr>
        <w:t>1. All the specifications shall confirm to the standards mentioned in the technical specification of your quotation</w:t>
      </w:r>
    </w:p>
    <w:p w:rsidR="00D912F0" w:rsidRP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 xml:space="preserve">2. </w:t>
      </w:r>
      <w:proofErr w:type="spellStart"/>
      <w:r w:rsidRPr="00D912F0">
        <w:rPr>
          <w:rFonts w:ascii="Times New Roman" w:hAnsi="Times New Roman" w:cs="Times New Roman"/>
          <w:sz w:val="20"/>
        </w:rPr>
        <w:t>F.O.R</w:t>
      </w:r>
      <w:proofErr w:type="spellEnd"/>
      <w:r w:rsidRPr="00D912F0">
        <w:rPr>
          <w:rFonts w:ascii="Times New Roman" w:hAnsi="Times New Roman" w:cs="Times New Roman"/>
          <w:sz w:val="20"/>
        </w:rPr>
        <w:t>. destination at our institute (</w:t>
      </w:r>
      <w:proofErr w:type="spellStart"/>
      <w:r w:rsidRPr="00D912F0">
        <w:rPr>
          <w:rFonts w:ascii="Times New Roman" w:hAnsi="Times New Roman" w:cs="Times New Roman"/>
          <w:sz w:val="20"/>
        </w:rPr>
        <w:t>OUTR</w:t>
      </w:r>
      <w:proofErr w:type="spellEnd"/>
      <w:r w:rsidRPr="00D912F0">
        <w:rPr>
          <w:rFonts w:ascii="Times New Roman" w:hAnsi="Times New Roman" w:cs="Times New Roman"/>
          <w:sz w:val="20"/>
        </w:rPr>
        <w:t xml:space="preserve">, </w:t>
      </w:r>
      <w:proofErr w:type="spellStart"/>
      <w:r w:rsidRPr="00D912F0">
        <w:rPr>
          <w:rFonts w:ascii="Times New Roman" w:hAnsi="Times New Roman" w:cs="Times New Roman"/>
          <w:sz w:val="20"/>
        </w:rPr>
        <w:t>Ghatikia</w:t>
      </w:r>
      <w:proofErr w:type="spellEnd"/>
      <w:r w:rsidRPr="00D912F0">
        <w:rPr>
          <w:rFonts w:ascii="Times New Roman" w:hAnsi="Times New Roman" w:cs="Times New Roman"/>
          <w:sz w:val="20"/>
        </w:rPr>
        <w:t>, Bhubaneswar – 751029).</w:t>
      </w:r>
    </w:p>
    <w:p w:rsidR="00D912F0" w:rsidRP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3. Delivery – 15 days from the date of issue of purchase order.</w:t>
      </w:r>
    </w:p>
    <w:p w:rsidR="00D912F0" w:rsidRP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4. Penalty @ 1% per week will be imposed if the supplier fails to supply the order within the prescribed period.</w:t>
      </w:r>
    </w:p>
    <w:p w:rsidR="00D912F0" w:rsidRPr="00D912F0" w:rsidRDefault="00D912F0">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20"/>
          <w:szCs w:val="20"/>
        </w:rPr>
      </w:pPr>
    </w:p>
    <w:p w:rsidR="00F45625" w:rsidRPr="00D912F0" w:rsidRDefault="00D912F0" w:rsidP="00D912F0">
      <w:pPr>
        <w:pBdr>
          <w:top w:val="nil"/>
          <w:left w:val="nil"/>
          <w:bottom w:val="nil"/>
          <w:right w:val="nil"/>
          <w:between w:val="nil"/>
        </w:pBdr>
        <w:tabs>
          <w:tab w:val="left" w:pos="709"/>
          <w:tab w:val="left" w:pos="1104"/>
        </w:tabs>
        <w:spacing w:after="0" w:line="240" w:lineRule="auto"/>
        <w:jc w:val="both"/>
        <w:rPr>
          <w:rFonts w:ascii="Times New Roman" w:eastAsia="Times New Roman" w:hAnsi="Times New Roman" w:cs="Times New Roman"/>
          <w:b/>
          <w:color w:val="000000"/>
          <w:sz w:val="20"/>
          <w:szCs w:val="20"/>
        </w:rPr>
      </w:pPr>
      <w:r w:rsidRPr="00D912F0">
        <w:rPr>
          <w:rFonts w:ascii="Times New Roman" w:eastAsia="Times New Roman" w:hAnsi="Times New Roman" w:cs="Times New Roman"/>
          <w:color w:val="000000"/>
          <w:sz w:val="20"/>
          <w:szCs w:val="20"/>
        </w:rPr>
        <w:tab/>
      </w:r>
      <w:bookmarkStart w:id="0" w:name="_GoBack"/>
      <w:bookmarkEnd w:id="0"/>
    </w:p>
    <w:p w:rsidR="00F45625" w:rsidRPr="00D912F0" w:rsidRDefault="0009126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912F0">
        <w:rPr>
          <w:rFonts w:ascii="Times New Roman" w:eastAsia="Times New Roman" w:hAnsi="Times New Roman" w:cs="Times New Roman"/>
          <w:b/>
          <w:color w:val="000000"/>
          <w:sz w:val="24"/>
          <w:szCs w:val="24"/>
        </w:rPr>
        <w:tab/>
      </w:r>
      <w:proofErr w:type="spellStart"/>
      <w:proofErr w:type="gramStart"/>
      <w:r w:rsidRPr="00D912F0">
        <w:rPr>
          <w:rFonts w:ascii="Times New Roman" w:eastAsia="Times New Roman" w:hAnsi="Times New Roman" w:cs="Times New Roman"/>
          <w:b/>
          <w:color w:val="000000"/>
          <w:sz w:val="24"/>
          <w:szCs w:val="24"/>
        </w:rPr>
        <w:t>Sd</w:t>
      </w:r>
      <w:proofErr w:type="spellEnd"/>
      <w:proofErr w:type="gramEnd"/>
      <w:r w:rsidRPr="00D912F0">
        <w:rPr>
          <w:rFonts w:ascii="Times New Roman" w:eastAsia="Times New Roman" w:hAnsi="Times New Roman" w:cs="Times New Roman"/>
          <w:b/>
          <w:color w:val="000000"/>
          <w:sz w:val="24"/>
          <w:szCs w:val="24"/>
        </w:rPr>
        <w:t>/-</w:t>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r w:rsidRPr="00D912F0">
        <w:rPr>
          <w:rFonts w:ascii="Times New Roman" w:eastAsia="Times New Roman" w:hAnsi="Times New Roman" w:cs="Times New Roman"/>
          <w:b/>
          <w:color w:val="000000"/>
          <w:sz w:val="24"/>
          <w:szCs w:val="24"/>
        </w:rPr>
        <w:tab/>
      </w:r>
    </w:p>
    <w:p w:rsidR="00F45625" w:rsidRPr="00D912F0" w:rsidRDefault="00C64BF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 REGISTRAR I/C</w:t>
      </w:r>
      <w:r>
        <w:rPr>
          <w:rFonts w:ascii="Times New Roman" w:eastAsia="Times New Roman" w:hAnsi="Times New Roman" w:cs="Times New Roman"/>
          <w:b/>
          <w:color w:val="000000"/>
          <w:sz w:val="24"/>
          <w:szCs w:val="24"/>
        </w:rPr>
        <w:br/>
      </w:r>
    </w:p>
    <w:p w:rsidR="00F45625" w:rsidRPr="00D912F0" w:rsidRDefault="0009126A" w:rsidP="00D912F0">
      <w:pPr>
        <w:spacing w:after="0" w:line="240" w:lineRule="auto"/>
        <w:jc w:val="both"/>
        <w:rPr>
          <w:rFonts w:ascii="Times New Roman" w:eastAsia="Times New Roman" w:hAnsi="Times New Roman" w:cs="Times New Roman"/>
          <w:sz w:val="20"/>
          <w:szCs w:val="20"/>
        </w:rPr>
      </w:pPr>
      <w:r w:rsidRPr="00D912F0">
        <w:rPr>
          <w:rFonts w:ascii="Times New Roman" w:eastAsia="Times New Roman" w:hAnsi="Times New Roman" w:cs="Times New Roman"/>
          <w:b/>
          <w:sz w:val="20"/>
          <w:szCs w:val="20"/>
        </w:rPr>
        <w:t xml:space="preserve">CC: </w:t>
      </w:r>
      <w:r w:rsidR="00453818" w:rsidRPr="00D912F0">
        <w:rPr>
          <w:rFonts w:ascii="Times New Roman" w:eastAsia="Times New Roman" w:hAnsi="Times New Roman" w:cs="Times New Roman"/>
          <w:b/>
          <w:sz w:val="20"/>
          <w:szCs w:val="20"/>
        </w:rPr>
        <w:t>REGISTRAR</w:t>
      </w:r>
      <w:r w:rsidRPr="00D912F0">
        <w:rPr>
          <w:rFonts w:ascii="Times New Roman" w:eastAsia="Times New Roman" w:hAnsi="Times New Roman" w:cs="Times New Roman"/>
          <w:b/>
          <w:sz w:val="20"/>
          <w:szCs w:val="20"/>
        </w:rPr>
        <w:t>, ODISHA UNIVERSITY OF TECHNOLOGY AND RESEARCH</w:t>
      </w:r>
      <w:r w:rsidRPr="00D912F0">
        <w:rPr>
          <w:rFonts w:ascii="Times New Roman" w:eastAsia="Times New Roman" w:hAnsi="Times New Roman" w:cs="Times New Roman"/>
          <w:sz w:val="20"/>
          <w:szCs w:val="20"/>
        </w:rPr>
        <w:t xml:space="preserve">, for kind information and </w:t>
      </w:r>
      <w:r w:rsidR="00D912F0" w:rsidRPr="00D912F0">
        <w:rPr>
          <w:rFonts w:ascii="Times New Roman" w:eastAsia="Times New Roman" w:hAnsi="Times New Roman" w:cs="Times New Roman"/>
          <w:sz w:val="20"/>
          <w:szCs w:val="20"/>
        </w:rPr>
        <w:br/>
        <w:t xml:space="preserve">        </w:t>
      </w:r>
      <w:r w:rsidRPr="00D912F0">
        <w:rPr>
          <w:rFonts w:ascii="Times New Roman" w:eastAsia="Times New Roman" w:hAnsi="Times New Roman" w:cs="Times New Roman"/>
          <w:sz w:val="20"/>
          <w:szCs w:val="20"/>
        </w:rPr>
        <w:t>necessary action.</w:t>
      </w:r>
    </w:p>
    <w:p w:rsidR="00D912F0" w:rsidRPr="00D912F0" w:rsidRDefault="00D912F0" w:rsidP="00D912F0">
      <w:pPr>
        <w:spacing w:after="0" w:line="240" w:lineRule="auto"/>
        <w:jc w:val="both"/>
        <w:rPr>
          <w:rFonts w:ascii="Times New Roman" w:eastAsia="Times New Roman" w:hAnsi="Times New Roman" w:cs="Times New Roman"/>
          <w:sz w:val="20"/>
          <w:szCs w:val="20"/>
        </w:rPr>
      </w:pPr>
      <w:r w:rsidRPr="00D912F0">
        <w:rPr>
          <w:rFonts w:ascii="Times New Roman" w:eastAsia="Times New Roman" w:hAnsi="Times New Roman" w:cs="Times New Roman"/>
          <w:sz w:val="20"/>
          <w:szCs w:val="20"/>
        </w:rPr>
        <w:t xml:space="preserve">        </w:t>
      </w:r>
      <w:r w:rsidRPr="006650BD">
        <w:rPr>
          <w:rFonts w:ascii="Times New Roman" w:eastAsia="Times New Roman" w:hAnsi="Times New Roman" w:cs="Times New Roman"/>
          <w:b/>
          <w:sz w:val="20"/>
          <w:szCs w:val="20"/>
        </w:rPr>
        <w:t>PA to VC</w:t>
      </w:r>
      <w:r w:rsidRPr="00D912F0">
        <w:rPr>
          <w:rFonts w:ascii="Times New Roman" w:eastAsia="Times New Roman" w:hAnsi="Times New Roman" w:cs="Times New Roman"/>
          <w:sz w:val="20"/>
          <w:szCs w:val="20"/>
        </w:rPr>
        <w:t xml:space="preserve">, </w:t>
      </w:r>
      <w:r w:rsidRPr="00D912F0">
        <w:rPr>
          <w:rFonts w:ascii="Times New Roman" w:eastAsia="Times New Roman" w:hAnsi="Times New Roman" w:cs="Times New Roman"/>
          <w:b/>
          <w:sz w:val="20"/>
          <w:szCs w:val="20"/>
        </w:rPr>
        <w:t>ODISHA UNIVERSITY OF TECHNOLOGY AND RESEARCH</w:t>
      </w:r>
      <w:r w:rsidRPr="00D912F0">
        <w:rPr>
          <w:rFonts w:ascii="Times New Roman" w:eastAsia="Times New Roman" w:hAnsi="Times New Roman" w:cs="Times New Roman"/>
          <w:sz w:val="20"/>
          <w:szCs w:val="20"/>
        </w:rPr>
        <w:t xml:space="preserve">, for kind information and </w:t>
      </w:r>
      <w:r w:rsidRPr="00D912F0">
        <w:rPr>
          <w:rFonts w:ascii="Times New Roman" w:eastAsia="Times New Roman" w:hAnsi="Times New Roman" w:cs="Times New Roman"/>
          <w:sz w:val="20"/>
          <w:szCs w:val="20"/>
        </w:rPr>
        <w:br/>
        <w:t xml:space="preserve">        necessary action.</w:t>
      </w:r>
    </w:p>
    <w:p w:rsidR="00D912F0" w:rsidRDefault="00D912F0">
      <w:pPr>
        <w:spacing w:after="0" w:line="360" w:lineRule="auto"/>
        <w:jc w:val="both"/>
        <w:rPr>
          <w:rFonts w:ascii="Times New Roman" w:eastAsia="Times New Roman" w:hAnsi="Times New Roman" w:cs="Times New Roman"/>
          <w:sz w:val="20"/>
          <w:szCs w:val="20"/>
        </w:rPr>
      </w:pPr>
    </w:p>
    <w:sectPr w:rsidR="00D912F0">
      <w:headerReference w:type="default" r:id="rId8"/>
      <w:pgSz w:w="12240" w:h="15840"/>
      <w:pgMar w:top="568" w:right="1440" w:bottom="0" w:left="1440" w:header="56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6A" w:rsidRDefault="0009126A">
      <w:pPr>
        <w:spacing w:after="0" w:line="240" w:lineRule="auto"/>
      </w:pPr>
      <w:r>
        <w:separator/>
      </w:r>
    </w:p>
  </w:endnote>
  <w:endnote w:type="continuationSeparator" w:id="0">
    <w:p w:rsidR="0009126A" w:rsidRDefault="0009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linga">
    <w:altName w:val="Bahnschrift Light"/>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6A" w:rsidRDefault="0009126A">
      <w:pPr>
        <w:spacing w:after="0" w:line="240" w:lineRule="auto"/>
      </w:pPr>
      <w:r>
        <w:separator/>
      </w:r>
    </w:p>
  </w:footnote>
  <w:footnote w:type="continuationSeparator" w:id="0">
    <w:p w:rsidR="0009126A" w:rsidRDefault="0009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09126A">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proofErr w:type="spellStart"/>
    <w:r>
      <w:rPr>
        <w:rFonts w:ascii="Nirmala UI" w:eastAsia="Nirmala UI" w:hAnsi="Nirmala UI" w:cs="Nirmala UI"/>
        <w:color w:val="000000"/>
        <w:sz w:val="40"/>
        <w:szCs w:val="40"/>
      </w:rPr>
      <w:t>ଓଡ଼ିଶା</w:t>
    </w:r>
    <w:proofErr w:type="spellEnd"/>
    <w:r w:rsidR="00D912F0">
      <w:rPr>
        <w:rFonts w:ascii="Nirmala UI" w:eastAsia="Nirmala UI" w:hAnsi="Nirmala UI" w:cs="Nirmala UI"/>
        <w:color w:val="000000"/>
        <w:sz w:val="40"/>
        <w:szCs w:val="40"/>
      </w:rPr>
      <w:t xml:space="preserve"> </w:t>
    </w:r>
    <w:proofErr w:type="spellStart"/>
    <w:r>
      <w:rPr>
        <w:rFonts w:ascii="Nirmala UI" w:eastAsia="Nirmala UI" w:hAnsi="Nirmala UI" w:cs="Nirmala UI"/>
        <w:color w:val="000000"/>
        <w:sz w:val="40"/>
        <w:szCs w:val="40"/>
      </w:rPr>
      <w:t>ବୈଷୟିକ</w:t>
    </w:r>
    <w:proofErr w:type="spellEnd"/>
    <w:r w:rsidR="00D912F0">
      <w:rPr>
        <w:rFonts w:ascii="Nirmala UI" w:eastAsia="Nirmala UI" w:hAnsi="Nirmala UI" w:cs="Nirmala UI"/>
        <w:color w:val="000000"/>
        <w:sz w:val="40"/>
        <w:szCs w:val="40"/>
      </w:rPr>
      <w:t xml:space="preserve"> </w:t>
    </w:r>
    <w:r>
      <w:rPr>
        <w:rFonts w:ascii="Nirmala UI" w:eastAsia="Nirmala UI" w:hAnsi="Nirmala UI" w:cs="Nirmala UI"/>
        <w:color w:val="000000"/>
        <w:sz w:val="40"/>
        <w:szCs w:val="40"/>
      </w:rPr>
      <w:t>ଓ</w:t>
    </w:r>
    <w:r w:rsidR="00D912F0">
      <w:rPr>
        <w:rFonts w:ascii="Nirmala UI" w:eastAsia="Nirmala UI" w:hAnsi="Nirmala UI" w:cs="Nirmala UI"/>
        <w:color w:val="000000"/>
        <w:sz w:val="40"/>
        <w:szCs w:val="40"/>
      </w:rPr>
      <w:t xml:space="preserve"> </w:t>
    </w:r>
    <w:proofErr w:type="spellStart"/>
    <w:r>
      <w:rPr>
        <w:rFonts w:ascii="Nirmala UI" w:eastAsia="Nirmala UI" w:hAnsi="Nirmala UI" w:cs="Nirmala UI"/>
        <w:color w:val="000000"/>
        <w:sz w:val="40"/>
        <w:szCs w:val="40"/>
      </w:rPr>
      <w:t>ଗବେଷଣା</w:t>
    </w:r>
    <w:proofErr w:type="spellEnd"/>
    <w:r w:rsidR="00D912F0">
      <w:rPr>
        <w:rFonts w:ascii="Nirmala UI" w:eastAsia="Nirmala UI" w:hAnsi="Nirmala UI" w:cs="Nirmala UI"/>
        <w:color w:val="000000"/>
        <w:sz w:val="40"/>
        <w:szCs w:val="40"/>
      </w:rPr>
      <w:t xml:space="preserve"> </w:t>
    </w:r>
    <w:proofErr w:type="spellStart"/>
    <w:r>
      <w:rPr>
        <w:rFonts w:ascii="Nirmala UI" w:eastAsia="Nirmala UI" w:hAnsi="Nirmala UI" w:cs="Nirmala UI"/>
        <w:color w:val="000000"/>
        <w:sz w:val="40"/>
        <w:szCs w:val="40"/>
      </w:rPr>
      <w:t>ବିଶ୍ବବିଦ୍ୟାଳୟ</w:t>
    </w:r>
    <w:proofErr w:type="spellEnd"/>
  </w:p>
  <w:p w:rsidR="00F45625" w:rsidRDefault="000912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ODISHA UNIVERSITY OF TECHNOLOGY AND RESEARCH</w:t>
    </w:r>
  </w:p>
  <w:p w:rsidR="00F45625" w:rsidRDefault="000912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Ghatikia</w:t>
    </w:r>
    <w:proofErr w:type="spellEnd"/>
    <w:r>
      <w:rPr>
        <w:rFonts w:ascii="Times New Roman" w:eastAsia="Times New Roman" w:hAnsi="Times New Roman" w:cs="Times New Roman"/>
        <w:color w:val="000000"/>
        <w:sz w:val="24"/>
        <w:szCs w:val="24"/>
      </w:rPr>
      <w:t>, Bhubaneswar-751029</w:t>
    </w:r>
  </w:p>
  <w:p w:rsidR="00F45625" w:rsidRPr="00D912F0" w:rsidRDefault="000912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rPr>
    </w:pPr>
    <w:r w:rsidRPr="00D912F0">
      <w:rPr>
        <w:rFonts w:ascii="Times New Roman" w:eastAsia="Times New Roman" w:hAnsi="Times New Roman" w:cs="Times New Roman"/>
        <w:b/>
        <w:color w:val="000000"/>
        <w:sz w:val="28"/>
        <w:szCs w:val="24"/>
      </w:rPr>
      <w:t xml:space="preserve">Department of </w:t>
    </w:r>
    <w:r w:rsidR="00FB72FD" w:rsidRPr="00D912F0">
      <w:rPr>
        <w:rFonts w:ascii="Times New Roman" w:eastAsia="Times New Roman" w:hAnsi="Times New Roman" w:cs="Times New Roman"/>
        <w:b/>
        <w:color w:val="000000"/>
        <w:sz w:val="28"/>
        <w:szCs w:val="24"/>
      </w:rPr>
      <w:t>Mechanical Engineering (M</w:t>
    </w:r>
    <w:r w:rsidRPr="00D912F0">
      <w:rPr>
        <w:rFonts w:ascii="Times New Roman" w:eastAsia="Times New Roman" w:hAnsi="Times New Roman" w:cs="Times New Roman"/>
        <w:b/>
        <w:color w:val="000000"/>
        <w:sz w:val="28"/>
        <w:szCs w:val="24"/>
      </w:rPr>
      <w:t>E)</w:t>
    </w:r>
  </w:p>
  <w:p w:rsidR="00F45625" w:rsidRDefault="0009126A">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5FAA"/>
    <w:multiLevelType w:val="hybridMultilevel"/>
    <w:tmpl w:val="4B74338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25"/>
    <w:rsid w:val="00011C22"/>
    <w:rsid w:val="000712A1"/>
    <w:rsid w:val="0009126A"/>
    <w:rsid w:val="00453818"/>
    <w:rsid w:val="006650BD"/>
    <w:rsid w:val="00801C4C"/>
    <w:rsid w:val="00BE3447"/>
    <w:rsid w:val="00C64BF7"/>
    <w:rsid w:val="00D46C9C"/>
    <w:rsid w:val="00D912F0"/>
    <w:rsid w:val="00F45625"/>
    <w:rsid w:val="00F71180"/>
    <w:rsid w:val="00F91887"/>
    <w:rsid w:val="00FB72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8F5A"/>
  <w15:docId w15:val="{5217F3E4-F752-460C-8D45-3209E2A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B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FD"/>
  </w:style>
  <w:style w:type="paragraph" w:styleId="Footer">
    <w:name w:val="footer"/>
    <w:basedOn w:val="Normal"/>
    <w:link w:val="FooterChar"/>
    <w:uiPriority w:val="99"/>
    <w:unhideWhenUsed/>
    <w:rsid w:val="00FB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FD"/>
  </w:style>
  <w:style w:type="paragraph" w:styleId="NoSpacing">
    <w:name w:val="No Spacing"/>
    <w:link w:val="NoSpacingChar"/>
    <w:uiPriority w:val="1"/>
    <w:qFormat/>
    <w:rsid w:val="00453818"/>
    <w:pPr>
      <w:spacing w:after="0" w:line="240" w:lineRule="auto"/>
    </w:pPr>
    <w:rPr>
      <w:rFonts w:asciiTheme="minorHAnsi" w:eastAsiaTheme="minorEastAsia" w:hAnsiTheme="minorHAnsi" w:cstheme="minorBidi"/>
      <w:lang w:val="en-IN"/>
    </w:rPr>
  </w:style>
  <w:style w:type="character" w:customStyle="1" w:styleId="NoSpacingChar">
    <w:name w:val="No Spacing Char"/>
    <w:basedOn w:val="DefaultParagraphFont"/>
    <w:link w:val="NoSpacing"/>
    <w:uiPriority w:val="1"/>
    <w:locked/>
    <w:rsid w:val="00453818"/>
    <w:rPr>
      <w:rFonts w:asciiTheme="minorHAnsi" w:eastAsiaTheme="minorEastAsia" w:hAnsiTheme="minorHAnsi" w:cstheme="minorBidi"/>
      <w:lang w:val="en-IN"/>
    </w:rPr>
  </w:style>
  <w:style w:type="table" w:styleId="TableGrid">
    <w:name w:val="Table Grid"/>
    <w:basedOn w:val="TableNormal"/>
    <w:uiPriority w:val="39"/>
    <w:rsid w:val="00F71180"/>
    <w:pPr>
      <w:spacing w:after="0"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F0"/>
    <w:pPr>
      <w:ind w:left="720"/>
      <w:contextualSpacing/>
    </w:pPr>
    <w:rPr>
      <w:rFonts w:cs="Kaling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8706-E1EE-48B8-940A-16A39CF7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 Das Mohapatra</dc:creator>
  <cp:lastModifiedBy>Kasinath Das Mohapatra</cp:lastModifiedBy>
  <cp:revision>14</cp:revision>
  <cp:lastPrinted>2023-07-27T06:35:00Z</cp:lastPrinted>
  <dcterms:created xsi:type="dcterms:W3CDTF">2023-07-27T05:30:00Z</dcterms:created>
  <dcterms:modified xsi:type="dcterms:W3CDTF">2023-07-27T07:36:00Z</dcterms:modified>
</cp:coreProperties>
</file>