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40FB6" w:rsidRDefault="00240FB6" w:rsidP="00240FB6">
      <w:pPr>
        <w:pStyle w:val="NoSpacing"/>
        <w:jc w:val="center"/>
        <w:rPr>
          <w:rFonts w:ascii="Times New Roman" w:hAnsi="Times New Roman"/>
          <w:b/>
          <w:bCs/>
          <w:u w:val="single"/>
        </w:rPr>
      </w:pPr>
    </w:p>
    <w:p w:rsidR="001C488F" w:rsidRDefault="001C488F" w:rsidP="00240FB6">
      <w:pPr>
        <w:pStyle w:val="NoSpacing"/>
        <w:jc w:val="center"/>
        <w:rPr>
          <w:rFonts w:ascii="Times New Roman" w:hAnsi="Times New Roman"/>
          <w:b/>
          <w:bCs/>
          <w:u w:val="single"/>
        </w:rPr>
      </w:pPr>
      <w:r>
        <w:rPr>
          <w:rFonts w:ascii="Times New Roman" w:hAnsi="Times New Roman"/>
          <w:b/>
          <w:bCs/>
          <w:u w:val="single"/>
        </w:rPr>
        <w:t>Quotation call notice</w:t>
      </w:r>
    </w:p>
    <w:p w:rsidR="001C488F" w:rsidRDefault="001C488F" w:rsidP="00240FB6">
      <w:pPr>
        <w:pStyle w:val="NoSpacing"/>
        <w:jc w:val="center"/>
        <w:rPr>
          <w:rFonts w:ascii="Times New Roman" w:hAnsi="Times New Roman"/>
          <w:b/>
          <w:bCs/>
          <w:u w:val="single"/>
        </w:rPr>
      </w:pPr>
    </w:p>
    <w:p w:rsidR="001C488F" w:rsidRDefault="001C488F" w:rsidP="001C488F">
      <w:pPr>
        <w:rPr>
          <w:b/>
          <w:bCs/>
          <w:u w:val="single"/>
        </w:rPr>
      </w:pPr>
      <w:r>
        <w:t xml:space="preserve">Sealed quotations are invited from registered Firms/ Authorised Dealer/ Distributors/ Traders having valid GSTIN, PAN and Authorized License for supply of </w:t>
      </w:r>
      <w:r>
        <w:rPr>
          <w:szCs w:val="24"/>
        </w:rPr>
        <w:t xml:space="preserve">Iron racks  of 5 shelves </w:t>
      </w:r>
      <w:r>
        <w:t>Size-</w:t>
      </w:r>
      <w:r w:rsidRPr="00E21C14">
        <w:rPr>
          <w:sz w:val="28"/>
          <w:szCs w:val="28"/>
        </w:rPr>
        <w:t>(</w:t>
      </w:r>
      <w:r>
        <w:t>“</w:t>
      </w:r>
      <w:r w:rsidRPr="00C62D09">
        <w:rPr>
          <w:szCs w:val="24"/>
        </w:rPr>
        <w:t>6</w:t>
      </w:r>
      <w:r w:rsidRPr="00E21C14">
        <w:rPr>
          <w:b/>
          <w:szCs w:val="24"/>
        </w:rPr>
        <w:t>.</w:t>
      </w:r>
      <w:r>
        <w:rPr>
          <w:szCs w:val="24"/>
        </w:rPr>
        <w:t>5</w:t>
      </w:r>
      <w:r>
        <w:t>x</w:t>
      </w:r>
      <w:r w:rsidRPr="00C62D09">
        <w:rPr>
          <w:szCs w:val="24"/>
        </w:rPr>
        <w:t>3</w:t>
      </w:r>
      <w:r>
        <w:t>x</w:t>
      </w:r>
      <w:r w:rsidRPr="00C62D09">
        <w:rPr>
          <w:szCs w:val="24"/>
        </w:rPr>
        <w:t>15</w:t>
      </w:r>
      <w:r>
        <w:t>”</w:t>
      </w:r>
      <w:r w:rsidRPr="00E21C14">
        <w:rPr>
          <w:sz w:val="28"/>
          <w:szCs w:val="28"/>
        </w:rPr>
        <w:t>)</w:t>
      </w:r>
      <w:r>
        <w:t>Nut bolt fittings made of  1mm  CR Sheet.</w:t>
      </w:r>
      <w:r>
        <w:rPr>
          <w:szCs w:val="24"/>
        </w:rPr>
        <w:t>to</w:t>
      </w:r>
      <w:r>
        <w:t>Textile Engineering Department of College of Engineering and Technology, Tachno-campus, Ghatikia, Mahalaxmivihar, Bhubaneswar as per the specifications given below.</w:t>
      </w:r>
    </w:p>
    <w:p w:rsidR="00233957" w:rsidRDefault="00233957" w:rsidP="00233957">
      <w:pPr>
        <w:framePr w:hSpace="180" w:wrap="around" w:vAnchor="page" w:hAnchor="page" w:x="1366" w:y="451"/>
      </w:pPr>
    </w:p>
    <w:tbl>
      <w:tblPr>
        <w:tblpPr w:leftFromText="180" w:rightFromText="180" w:vertAnchor="text" w:horzAnchor="margin" w:tblpXSpec="center" w:tblpY="26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6004"/>
        <w:gridCol w:w="2786"/>
      </w:tblGrid>
      <w:tr w:rsidR="001C488F" w:rsidTr="001C488F">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1C488F" w:rsidRDefault="001C488F" w:rsidP="001C488F">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1C488F" w:rsidRDefault="001C488F" w:rsidP="001C488F">
            <w:pPr>
              <w:rPr>
                <w:b/>
              </w:rPr>
            </w:pPr>
            <w:r>
              <w:rPr>
                <w:b/>
              </w:rPr>
              <w:t>Particulars of item</w:t>
            </w:r>
          </w:p>
        </w:tc>
        <w:tc>
          <w:tcPr>
            <w:tcW w:w="2786" w:type="dxa"/>
            <w:tcBorders>
              <w:top w:val="single" w:sz="4" w:space="0" w:color="000000"/>
              <w:left w:val="single" w:sz="4" w:space="0" w:color="000000"/>
              <w:bottom w:val="single" w:sz="4" w:space="0" w:color="000000"/>
              <w:right w:val="single" w:sz="4" w:space="0" w:color="000000"/>
            </w:tcBorders>
            <w:hideMark/>
          </w:tcPr>
          <w:p w:rsidR="001C488F" w:rsidRDefault="001C488F" w:rsidP="001C488F">
            <w:pPr>
              <w:rPr>
                <w:b/>
              </w:rPr>
            </w:pPr>
            <w:r>
              <w:rPr>
                <w:b/>
              </w:rPr>
              <w:t>Quantity</w:t>
            </w:r>
          </w:p>
        </w:tc>
      </w:tr>
      <w:tr w:rsidR="001C488F" w:rsidTr="001C488F">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1C488F" w:rsidRDefault="001C488F" w:rsidP="001C488F">
            <w:r>
              <w:t>01</w:t>
            </w:r>
          </w:p>
        </w:tc>
        <w:tc>
          <w:tcPr>
            <w:tcW w:w="6004" w:type="dxa"/>
            <w:tcBorders>
              <w:top w:val="single" w:sz="4" w:space="0" w:color="000000"/>
              <w:left w:val="single" w:sz="4" w:space="0" w:color="000000"/>
              <w:bottom w:val="single" w:sz="4" w:space="0" w:color="000000"/>
              <w:right w:val="single" w:sz="4" w:space="0" w:color="000000"/>
            </w:tcBorders>
            <w:hideMark/>
          </w:tcPr>
          <w:p w:rsidR="001C488F" w:rsidRDefault="001C488F" w:rsidP="001C488F">
            <w:pPr>
              <w:suppressAutoHyphens w:val="0"/>
              <w:contextualSpacing/>
            </w:pPr>
            <w:r>
              <w:rPr>
                <w:szCs w:val="24"/>
              </w:rPr>
              <w:t xml:space="preserve">Iron racks  of 5 shelves </w:t>
            </w:r>
            <w:r>
              <w:t>Size-</w:t>
            </w:r>
            <w:r w:rsidRPr="00E21C14">
              <w:rPr>
                <w:sz w:val="28"/>
                <w:szCs w:val="28"/>
              </w:rPr>
              <w:t>(</w:t>
            </w:r>
            <w:r>
              <w:t>“</w:t>
            </w:r>
            <w:r w:rsidRPr="00C62D09">
              <w:rPr>
                <w:szCs w:val="24"/>
              </w:rPr>
              <w:t>6</w:t>
            </w:r>
            <w:r w:rsidRPr="00E21C14">
              <w:rPr>
                <w:b/>
                <w:szCs w:val="24"/>
              </w:rPr>
              <w:t>.</w:t>
            </w:r>
            <w:r>
              <w:rPr>
                <w:szCs w:val="24"/>
              </w:rPr>
              <w:t>5</w:t>
            </w:r>
            <w:r>
              <w:t>x</w:t>
            </w:r>
            <w:r w:rsidRPr="00C62D09">
              <w:rPr>
                <w:szCs w:val="24"/>
              </w:rPr>
              <w:t>3</w:t>
            </w:r>
            <w:r>
              <w:t>x</w:t>
            </w:r>
            <w:r w:rsidRPr="00C62D09">
              <w:rPr>
                <w:szCs w:val="24"/>
              </w:rPr>
              <w:t>15</w:t>
            </w:r>
            <w:r>
              <w:t>”</w:t>
            </w:r>
            <w:r w:rsidRPr="00E21C14">
              <w:rPr>
                <w:sz w:val="28"/>
                <w:szCs w:val="28"/>
              </w:rPr>
              <w:t>)</w:t>
            </w:r>
            <w:r>
              <w:t>Nut bolt fittings made of  1mm  CR Sheet</w:t>
            </w:r>
          </w:p>
        </w:tc>
        <w:tc>
          <w:tcPr>
            <w:tcW w:w="2786" w:type="dxa"/>
            <w:tcBorders>
              <w:top w:val="single" w:sz="4" w:space="0" w:color="000000"/>
              <w:left w:val="single" w:sz="4" w:space="0" w:color="000000"/>
              <w:bottom w:val="single" w:sz="4" w:space="0" w:color="000000"/>
              <w:right w:val="single" w:sz="4" w:space="0" w:color="000000"/>
            </w:tcBorders>
          </w:tcPr>
          <w:p w:rsidR="001C488F" w:rsidRDefault="001C488F" w:rsidP="001C488F">
            <w:pPr>
              <w:jc w:val="center"/>
            </w:pPr>
            <w:r>
              <w:t>22 nos</w:t>
            </w:r>
          </w:p>
        </w:tc>
      </w:tr>
    </w:tbl>
    <w:p w:rsidR="00233957" w:rsidRDefault="00233957" w:rsidP="00233957">
      <w:pPr>
        <w:framePr w:hSpace="180" w:wrap="around" w:vAnchor="page" w:hAnchor="page" w:x="1366" w:y="451"/>
        <w:rPr>
          <w:sz w:val="28"/>
          <w:szCs w:val="28"/>
        </w:rPr>
      </w:pPr>
    </w:p>
    <w:p w:rsidR="00240FB6" w:rsidRDefault="00240FB6" w:rsidP="00240FB6">
      <w:pPr>
        <w:pStyle w:val="NoSpacing"/>
        <w:jc w:val="both"/>
        <w:rPr>
          <w:rFonts w:ascii="Times New Roman" w:hAnsi="Times New Roman"/>
        </w:rPr>
      </w:pPr>
    </w:p>
    <w:p w:rsidR="001C488F" w:rsidRDefault="001C488F" w:rsidP="00240FB6">
      <w:pPr>
        <w:pStyle w:val="NoSpacing"/>
        <w:jc w:val="both"/>
        <w:rPr>
          <w:rFonts w:ascii="Times New Roman" w:hAnsi="Times New Roman"/>
        </w:rPr>
      </w:pPr>
    </w:p>
    <w:p w:rsidR="00240FB6" w:rsidRDefault="00240FB6" w:rsidP="00240FB6">
      <w:pPr>
        <w:pStyle w:val="NoSpacing"/>
        <w:jc w:val="both"/>
        <w:rPr>
          <w:rFonts w:ascii="Times New Roman" w:eastAsia="Calibri" w:hAnsi="Times New Roman"/>
        </w:rPr>
      </w:pPr>
    </w:p>
    <w:p w:rsidR="004557BC" w:rsidRPr="005D0E38" w:rsidRDefault="003B7CD7" w:rsidP="003B7CD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rate Quoted should be inclusive of all packing &amp; delivery for </w:t>
      </w:r>
      <w:r w:rsidR="004557BC" w:rsidRPr="00275BF4">
        <w:rPr>
          <w:rFonts w:cs="Arial"/>
          <w:sz w:val="20"/>
          <w:szCs w:val="24"/>
        </w:rPr>
        <w:t>Textile engineering department Lab</w:t>
      </w:r>
      <w:r w:rsidRPr="00275BF4">
        <w:rPr>
          <w:rFonts w:cs="Arial"/>
          <w:sz w:val="20"/>
          <w:szCs w:val="24"/>
        </w:rPr>
        <w:t>, CET, Bhubaneswar.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The rate Quoted must be firm and the offers made must remain for acceptance.</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Delivery of materials and</w:t>
      </w:r>
      <w:r w:rsidR="000459F8">
        <w:rPr>
          <w:rFonts w:cs="Arial"/>
          <w:sz w:val="20"/>
          <w:szCs w:val="24"/>
        </w:rPr>
        <w:t xml:space="preserve"> repairing</w:t>
      </w:r>
      <w:r w:rsidRPr="00275BF4">
        <w:rPr>
          <w:rFonts w:cs="Arial"/>
          <w:sz w:val="20"/>
          <w:szCs w:val="24"/>
        </w:rPr>
        <w:t xml:space="preserve"> of the same in </w:t>
      </w:r>
      <w:r w:rsidR="004557BC" w:rsidRPr="00275BF4">
        <w:rPr>
          <w:rFonts w:cs="Arial"/>
          <w:sz w:val="20"/>
          <w:szCs w:val="24"/>
        </w:rPr>
        <w:t>Textile engineering department Lab</w:t>
      </w:r>
      <w:r w:rsidRPr="00275BF4">
        <w:rPr>
          <w:rFonts w:cs="Arial"/>
          <w:sz w:val="20"/>
          <w:szCs w:val="24"/>
        </w:rPr>
        <w:t xml:space="preserve"> should be made within period or two weeks from the date of communication acceptance letter.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It will be responsibility of firm to provide necessary spares/ consumable which may be required during the </w:t>
      </w:r>
      <w:r w:rsidR="000459F8">
        <w:rPr>
          <w:rFonts w:cs="Arial"/>
          <w:sz w:val="20"/>
          <w:szCs w:val="24"/>
        </w:rPr>
        <w:t>repairing</w:t>
      </w:r>
      <w:r w:rsidRPr="00275BF4">
        <w:rPr>
          <w:rFonts w:cs="Arial"/>
          <w:sz w:val="20"/>
          <w:szCs w:val="24"/>
        </w:rPr>
        <w:t xml:space="preserve"> at their own cost.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firm should not be black listed during last three financial years.</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3B7CD7" w:rsidRPr="00275BF4" w:rsidRDefault="00746CE9"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A suitable penalty amount will be imposed if the items supplied, fitted and commissioned are not fully completed within the stipulated time.</w:t>
      </w:r>
    </w:p>
    <w:p w:rsidR="00275BF4" w:rsidRPr="00275BF4" w:rsidRDefault="00275BF4" w:rsidP="00275BF4">
      <w:pPr>
        <w:pStyle w:val="ListParagraph"/>
        <w:suppressAutoHyphens w:val="0"/>
        <w:ind w:left="1080"/>
        <w:contextualSpacing/>
        <w:jc w:val="both"/>
        <w:rPr>
          <w:rFonts w:cs="Arial"/>
          <w:sz w:val="20"/>
          <w:szCs w:val="24"/>
        </w:rPr>
      </w:pPr>
    </w:p>
    <w:p w:rsidR="00240FB6" w:rsidRDefault="00240FB6" w:rsidP="00275BF4">
      <w:pPr>
        <w:jc w:val="both"/>
      </w:pPr>
      <w:r>
        <w:t xml:space="preserve">The intenders are required to submit the offer enclosing upto date GSTIN, PAN along with authorized license with their quotations. The registered contractors should write </w:t>
      </w:r>
      <w:r w:rsidR="00746CE9" w:rsidRPr="00746CE9">
        <w:rPr>
          <w:b/>
        </w:rPr>
        <w:t>“Q</w:t>
      </w:r>
      <w:r w:rsidRPr="00746CE9">
        <w:rPr>
          <w:b/>
        </w:rPr>
        <w:t>uotations for</w:t>
      </w:r>
      <w:r w:rsidR="004557BC">
        <w:rPr>
          <w:b/>
        </w:rPr>
        <w:t xml:space="preserve">Textile Engineering </w:t>
      </w:r>
      <w:r w:rsidR="00357624">
        <w:rPr>
          <w:b/>
        </w:rPr>
        <w:t>Department</w:t>
      </w:r>
      <w:r w:rsidRPr="00746CE9">
        <w:rPr>
          <w:b/>
        </w:rPr>
        <w:t>”</w:t>
      </w:r>
      <w:r>
        <w:t xml:space="preserve"> in bold letters on covered envelops. The intenders should quote price including GST and any other taxes, mentioning the same separately. The work will be allotted on turn-key basis. </w:t>
      </w:r>
      <w:r>
        <w:tab/>
      </w:r>
    </w:p>
    <w:p w:rsidR="00240FB6" w:rsidRDefault="00240FB6" w:rsidP="00275BF4">
      <w:pPr>
        <w:jc w:val="both"/>
      </w:pPr>
    </w:p>
    <w:p w:rsidR="00240FB6" w:rsidRDefault="00240FB6" w:rsidP="00275BF4">
      <w:pPr>
        <w:jc w:val="both"/>
      </w:pPr>
      <w:r>
        <w:t>The last da</w:t>
      </w:r>
      <w:r w:rsidR="003B7CD7">
        <w:t xml:space="preserve">te </w:t>
      </w:r>
      <w:r w:rsidR="00746CE9">
        <w:t xml:space="preserve">for </w:t>
      </w:r>
      <w:r w:rsidR="003B7CD7">
        <w:t>submission of quotations is</w:t>
      </w:r>
      <w:r w:rsidR="001F46EF">
        <w:rPr>
          <w:b/>
        </w:rPr>
        <w:t>14</w:t>
      </w:r>
      <w:r w:rsidR="007B6F1C">
        <w:rPr>
          <w:b/>
        </w:rPr>
        <w:t>.</w:t>
      </w:r>
      <w:bookmarkStart w:id="0" w:name="_GoBack"/>
      <w:bookmarkEnd w:id="0"/>
      <w:r w:rsidR="009A45B0">
        <w:rPr>
          <w:b/>
        </w:rPr>
        <w:t>0</w:t>
      </w:r>
      <w:r w:rsidR="00BF5725">
        <w:rPr>
          <w:b/>
        </w:rPr>
        <w:t>2</w:t>
      </w:r>
      <w:r w:rsidR="009A45B0">
        <w:rPr>
          <w:b/>
        </w:rPr>
        <w:t>.2020</w:t>
      </w:r>
      <w:r w:rsidR="00746CE9">
        <w:t>and</w:t>
      </w:r>
      <w:r>
        <w:t xml:space="preserve"> it will be opened on </w:t>
      </w:r>
      <w:r w:rsidR="00275BF4">
        <w:t>next</w:t>
      </w:r>
      <w:r w:rsidR="00C022BA">
        <w:t xml:space="preserve"> day at 03.00 </w:t>
      </w:r>
      <w:r>
        <w:t>PM</w:t>
      </w:r>
      <w:r w:rsidR="00746CE9">
        <w:t xml:space="preserve">. The quotations should be addressed to </w:t>
      </w:r>
      <w:r>
        <w:t xml:space="preserve">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b/>
          <w:sz w:val="22"/>
          <w:szCs w:val="22"/>
        </w:rPr>
      </w:pPr>
    </w:p>
    <w:p w:rsidR="00275BF4" w:rsidRPr="00275BF4" w:rsidRDefault="004557BC" w:rsidP="00275BF4">
      <w:pPr>
        <w:shd w:val="clear" w:color="auto" w:fill="FFFFFF" w:themeFill="background1"/>
        <w:rPr>
          <w:rFonts w:ascii="Arial Narrow" w:hAnsi="Arial Narrow"/>
          <w:b/>
          <w:szCs w:val="24"/>
        </w:rPr>
      </w:pPr>
      <w:r w:rsidRPr="00275BF4">
        <w:rPr>
          <w:rFonts w:ascii="Arial Narrow" w:hAnsi="Arial Narrow"/>
          <w:b/>
          <w:szCs w:val="24"/>
        </w:rPr>
        <w:t>HOD</w:t>
      </w:r>
      <w:r w:rsidR="00240FB6" w:rsidRPr="00275BF4">
        <w:rPr>
          <w:rFonts w:ascii="Arial Narrow" w:hAnsi="Arial Narrow"/>
          <w:b/>
          <w:szCs w:val="24"/>
        </w:rPr>
        <w:t xml:space="preserve">, </w:t>
      </w:r>
    </w:p>
    <w:p w:rsidR="00240FB6" w:rsidRPr="003B0193" w:rsidRDefault="004557BC" w:rsidP="00801D2A">
      <w:pPr>
        <w:shd w:val="clear" w:color="auto" w:fill="FFFFFF" w:themeFill="background1"/>
        <w:rPr>
          <w:rFonts w:ascii="Arial Narrow" w:hAnsi="Arial Narrow" w:cs="Arial"/>
          <w:b/>
          <w:bCs/>
          <w:color w:val="000000" w:themeColor="text1"/>
          <w:szCs w:val="24"/>
        </w:rPr>
      </w:pPr>
      <w:r w:rsidRPr="00275BF4">
        <w:rPr>
          <w:rFonts w:ascii="Arial Narrow" w:hAnsi="Arial Narrow"/>
          <w:b/>
          <w:szCs w:val="24"/>
        </w:rPr>
        <w:t xml:space="preserve">Textile </w:t>
      </w:r>
      <w:r w:rsidR="002E3383" w:rsidRPr="00275BF4">
        <w:rPr>
          <w:rFonts w:ascii="Arial Narrow" w:hAnsi="Arial Narrow"/>
          <w:b/>
          <w:szCs w:val="24"/>
        </w:rPr>
        <w:t>Engineering,</w:t>
      </w:r>
      <w:r w:rsidRPr="00275BF4">
        <w:rPr>
          <w:rFonts w:ascii="Arial Narrow" w:hAnsi="Arial Narrow"/>
          <w:b/>
          <w:szCs w:val="24"/>
        </w:rPr>
        <w:t xml:space="preserve"> CET</w:t>
      </w:r>
    </w:p>
    <w:sectPr w:rsidR="00240FB6" w:rsidRPr="003B0193" w:rsidSect="00DA1E2D">
      <w:headerReference w:type="default" r:id="rId8"/>
      <w:footnotePr>
        <w:pos w:val="beneathText"/>
      </w:footnotePr>
      <w:pgSz w:w="12240" w:h="15840"/>
      <w:pgMar w:top="360" w:right="63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03" w:rsidRDefault="00EF1E03">
      <w:r>
        <w:separator/>
      </w:r>
    </w:p>
  </w:endnote>
  <w:endnote w:type="continuationSeparator" w:id="1">
    <w:p w:rsidR="00EF1E03" w:rsidRDefault="00EF1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03" w:rsidRDefault="00EF1E03">
      <w:r>
        <w:separator/>
      </w:r>
    </w:p>
  </w:footnote>
  <w:footnote w:type="continuationSeparator" w:id="1">
    <w:p w:rsidR="00EF1E03" w:rsidRDefault="00EF1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052F81">
      <w:rPr>
        <w:b/>
        <w:color w:val="0000FF"/>
        <w:sz w:val="28"/>
        <w:szCs w:val="28"/>
      </w:rPr>
      <w:t>Dept. of Textile Engineering</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BijuPatnaik University of Technology,O</w:t>
    </w:r>
    <w:r>
      <w:rPr>
        <w:rFonts w:ascii="Comic Sans MS" w:hAnsi="Comic Sans MS"/>
        <w:b/>
        <w:color w:val="FF0000"/>
      </w:rPr>
      <w:t>dish</w:t>
    </w:r>
    <w:r w:rsidRPr="00874229">
      <w:rPr>
        <w:rFonts w:ascii="Comic Sans MS" w:hAnsi="Comic Sans MS"/>
        <w:b/>
        <w:color w:val="FF0000"/>
      </w:rPr>
      <w:t>a)</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1C488F">
      <w:rPr>
        <w:b/>
        <w:sz w:val="22"/>
        <w:szCs w:val="22"/>
      </w:rPr>
      <w:t>3</w:t>
    </w:r>
    <w:r w:rsidR="002458E1">
      <w:rPr>
        <w:b/>
        <w:sz w:val="22"/>
        <w:szCs w:val="22"/>
      </w:rPr>
      <w:t>5</w:t>
    </w:r>
    <w:r w:rsidR="00AC2D5A">
      <w:rPr>
        <w:b/>
        <w:sz w:val="22"/>
        <w:szCs w:val="22"/>
      </w:rPr>
      <w:t>/TE</w:t>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t>Date:</w:t>
    </w:r>
    <w:r w:rsidR="001C488F">
      <w:rPr>
        <w:b/>
        <w:sz w:val="22"/>
        <w:szCs w:val="22"/>
      </w:rPr>
      <w:t>28</w:t>
    </w:r>
    <w:r w:rsidR="002458E1">
      <w:rPr>
        <w:b/>
        <w:sz w:val="22"/>
        <w:szCs w:val="22"/>
      </w:rPr>
      <w:t>.</w:t>
    </w:r>
    <w:r w:rsidR="001C488F">
      <w:rPr>
        <w:b/>
        <w:sz w:val="22"/>
        <w:szCs w:val="22"/>
      </w:rPr>
      <w:t>0</w:t>
    </w:r>
    <w:r w:rsidR="002458E1">
      <w:rPr>
        <w:b/>
        <w:sz w:val="22"/>
        <w:szCs w:val="22"/>
      </w:rPr>
      <w:t>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5"/>
  </w:num>
  <w:num w:numId="6">
    <w:abstractNumId w:val="2"/>
  </w:num>
  <w:num w:numId="7">
    <w:abstractNumId w:val="18"/>
  </w:num>
  <w:num w:numId="8">
    <w:abstractNumId w:val="16"/>
  </w:num>
  <w:num w:numId="9">
    <w:abstractNumId w:val="4"/>
  </w:num>
  <w:num w:numId="10">
    <w:abstractNumId w:val="7"/>
  </w:num>
  <w:num w:numId="11">
    <w:abstractNumId w:val="23"/>
  </w:num>
  <w:num w:numId="12">
    <w:abstractNumId w:val="24"/>
  </w:num>
  <w:num w:numId="13">
    <w:abstractNumId w:val="22"/>
  </w:num>
  <w:num w:numId="14">
    <w:abstractNumId w:val="9"/>
  </w:num>
  <w:num w:numId="15">
    <w:abstractNumId w:val="1"/>
  </w:num>
  <w:num w:numId="16">
    <w:abstractNumId w:val="11"/>
  </w:num>
  <w:num w:numId="17">
    <w:abstractNumId w:val="10"/>
  </w:num>
  <w:num w:numId="18">
    <w:abstractNumId w:val="12"/>
  </w:num>
  <w:num w:numId="19">
    <w:abstractNumId w:val="8"/>
  </w:num>
  <w:num w:numId="20">
    <w:abstractNumId w:val="17"/>
  </w:num>
  <w:num w:numId="21">
    <w:abstractNumId w:val="6"/>
  </w:num>
  <w:num w:numId="22">
    <w:abstractNumId w:val="3"/>
  </w:num>
  <w:num w:numId="23">
    <w:abstractNumId w:val="5"/>
  </w:num>
  <w:num w:numId="24">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459F8"/>
    <w:rsid w:val="00052F81"/>
    <w:rsid w:val="000562FC"/>
    <w:rsid w:val="000574F5"/>
    <w:rsid w:val="00062153"/>
    <w:rsid w:val="00064CD5"/>
    <w:rsid w:val="00064DAA"/>
    <w:rsid w:val="000653DF"/>
    <w:rsid w:val="0007014B"/>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E6FC9"/>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95633"/>
    <w:rsid w:val="001A1DE5"/>
    <w:rsid w:val="001A26A7"/>
    <w:rsid w:val="001A2FED"/>
    <w:rsid w:val="001A3BE3"/>
    <w:rsid w:val="001A42E3"/>
    <w:rsid w:val="001A566F"/>
    <w:rsid w:val="001B25D5"/>
    <w:rsid w:val="001B457B"/>
    <w:rsid w:val="001B4A99"/>
    <w:rsid w:val="001C0417"/>
    <w:rsid w:val="001C488F"/>
    <w:rsid w:val="001C4DC6"/>
    <w:rsid w:val="001D0406"/>
    <w:rsid w:val="001D21A9"/>
    <w:rsid w:val="001D3326"/>
    <w:rsid w:val="001E28F6"/>
    <w:rsid w:val="001F2AA9"/>
    <w:rsid w:val="001F44D0"/>
    <w:rsid w:val="001F46EF"/>
    <w:rsid w:val="001F672C"/>
    <w:rsid w:val="001F7487"/>
    <w:rsid w:val="00210D93"/>
    <w:rsid w:val="0021204F"/>
    <w:rsid w:val="00214040"/>
    <w:rsid w:val="0021609B"/>
    <w:rsid w:val="00216260"/>
    <w:rsid w:val="00221A0C"/>
    <w:rsid w:val="00222E8D"/>
    <w:rsid w:val="0022444C"/>
    <w:rsid w:val="00230C8A"/>
    <w:rsid w:val="00233957"/>
    <w:rsid w:val="002351F4"/>
    <w:rsid w:val="00235EBC"/>
    <w:rsid w:val="00237081"/>
    <w:rsid w:val="00240FB6"/>
    <w:rsid w:val="0024460F"/>
    <w:rsid w:val="002458E1"/>
    <w:rsid w:val="00247781"/>
    <w:rsid w:val="00247B04"/>
    <w:rsid w:val="00255C13"/>
    <w:rsid w:val="00260914"/>
    <w:rsid w:val="002616B0"/>
    <w:rsid w:val="0026641B"/>
    <w:rsid w:val="0026755D"/>
    <w:rsid w:val="002675E9"/>
    <w:rsid w:val="00275BF4"/>
    <w:rsid w:val="00280941"/>
    <w:rsid w:val="00280AA7"/>
    <w:rsid w:val="00281D54"/>
    <w:rsid w:val="002864FD"/>
    <w:rsid w:val="00290DF4"/>
    <w:rsid w:val="00292547"/>
    <w:rsid w:val="0029279D"/>
    <w:rsid w:val="00293B59"/>
    <w:rsid w:val="00294F2C"/>
    <w:rsid w:val="002A146F"/>
    <w:rsid w:val="002A2590"/>
    <w:rsid w:val="002A6FE9"/>
    <w:rsid w:val="002A7766"/>
    <w:rsid w:val="002B1E29"/>
    <w:rsid w:val="002B317C"/>
    <w:rsid w:val="002B425E"/>
    <w:rsid w:val="002C2C40"/>
    <w:rsid w:val="002C2E79"/>
    <w:rsid w:val="002C3DA8"/>
    <w:rsid w:val="002C40E5"/>
    <w:rsid w:val="002D3CF9"/>
    <w:rsid w:val="002E1C33"/>
    <w:rsid w:val="002E2B42"/>
    <w:rsid w:val="002E3383"/>
    <w:rsid w:val="002E5EB8"/>
    <w:rsid w:val="002E68D3"/>
    <w:rsid w:val="002F0E97"/>
    <w:rsid w:val="002F14DA"/>
    <w:rsid w:val="002F371D"/>
    <w:rsid w:val="00300ACF"/>
    <w:rsid w:val="00305BC7"/>
    <w:rsid w:val="003137D1"/>
    <w:rsid w:val="0031796B"/>
    <w:rsid w:val="00320C6C"/>
    <w:rsid w:val="003217AA"/>
    <w:rsid w:val="003221AA"/>
    <w:rsid w:val="003228A5"/>
    <w:rsid w:val="0032544D"/>
    <w:rsid w:val="003277BD"/>
    <w:rsid w:val="00332A2A"/>
    <w:rsid w:val="00342A53"/>
    <w:rsid w:val="00345B54"/>
    <w:rsid w:val="003514ED"/>
    <w:rsid w:val="00352A4A"/>
    <w:rsid w:val="003565AA"/>
    <w:rsid w:val="00357624"/>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39F2"/>
    <w:rsid w:val="003A52C2"/>
    <w:rsid w:val="003B0193"/>
    <w:rsid w:val="003B343D"/>
    <w:rsid w:val="003B355E"/>
    <w:rsid w:val="003B4C5D"/>
    <w:rsid w:val="003B61D3"/>
    <w:rsid w:val="003B7CD7"/>
    <w:rsid w:val="003C064B"/>
    <w:rsid w:val="003C536F"/>
    <w:rsid w:val="003D56CE"/>
    <w:rsid w:val="003D677A"/>
    <w:rsid w:val="003D7BED"/>
    <w:rsid w:val="003E5BB8"/>
    <w:rsid w:val="003E7776"/>
    <w:rsid w:val="0040283E"/>
    <w:rsid w:val="00402EAE"/>
    <w:rsid w:val="0040748E"/>
    <w:rsid w:val="004120AE"/>
    <w:rsid w:val="00412FDC"/>
    <w:rsid w:val="004136CC"/>
    <w:rsid w:val="00413F8E"/>
    <w:rsid w:val="00414BC2"/>
    <w:rsid w:val="00415CCD"/>
    <w:rsid w:val="004305ED"/>
    <w:rsid w:val="00431D61"/>
    <w:rsid w:val="00436E79"/>
    <w:rsid w:val="00443605"/>
    <w:rsid w:val="004468E5"/>
    <w:rsid w:val="00450F4B"/>
    <w:rsid w:val="004557BC"/>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56DB"/>
    <w:rsid w:val="004B60A9"/>
    <w:rsid w:val="004B61AA"/>
    <w:rsid w:val="004C2D96"/>
    <w:rsid w:val="004C40D5"/>
    <w:rsid w:val="004C4BAE"/>
    <w:rsid w:val="004C6508"/>
    <w:rsid w:val="004D0CE0"/>
    <w:rsid w:val="004D1139"/>
    <w:rsid w:val="004D15CE"/>
    <w:rsid w:val="004D4BC9"/>
    <w:rsid w:val="004E2258"/>
    <w:rsid w:val="004E22B6"/>
    <w:rsid w:val="004E2868"/>
    <w:rsid w:val="004E592D"/>
    <w:rsid w:val="004E6CB7"/>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1CB0"/>
    <w:rsid w:val="00582AFB"/>
    <w:rsid w:val="00585ABD"/>
    <w:rsid w:val="00591B73"/>
    <w:rsid w:val="005928E2"/>
    <w:rsid w:val="005A3AE9"/>
    <w:rsid w:val="005B0372"/>
    <w:rsid w:val="005B08DF"/>
    <w:rsid w:val="005B2E58"/>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2A6E"/>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37619"/>
    <w:rsid w:val="00641D45"/>
    <w:rsid w:val="00641D95"/>
    <w:rsid w:val="0064624B"/>
    <w:rsid w:val="00646E34"/>
    <w:rsid w:val="00646FDE"/>
    <w:rsid w:val="00654635"/>
    <w:rsid w:val="006546B6"/>
    <w:rsid w:val="006672BF"/>
    <w:rsid w:val="0067387C"/>
    <w:rsid w:val="00673BF6"/>
    <w:rsid w:val="00674152"/>
    <w:rsid w:val="00683011"/>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57A3"/>
    <w:rsid w:val="006D6FBB"/>
    <w:rsid w:val="006E0E0E"/>
    <w:rsid w:val="006E1123"/>
    <w:rsid w:val="006E7F15"/>
    <w:rsid w:val="006F1567"/>
    <w:rsid w:val="006F1C62"/>
    <w:rsid w:val="006F5851"/>
    <w:rsid w:val="007013AA"/>
    <w:rsid w:val="00704B07"/>
    <w:rsid w:val="0071014C"/>
    <w:rsid w:val="00712AAA"/>
    <w:rsid w:val="00725110"/>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4495"/>
    <w:rsid w:val="00796CE2"/>
    <w:rsid w:val="007A28A0"/>
    <w:rsid w:val="007A3E39"/>
    <w:rsid w:val="007A7572"/>
    <w:rsid w:val="007B0653"/>
    <w:rsid w:val="007B0AF0"/>
    <w:rsid w:val="007B45AD"/>
    <w:rsid w:val="007B6F1C"/>
    <w:rsid w:val="007B6F21"/>
    <w:rsid w:val="007C229C"/>
    <w:rsid w:val="007C3467"/>
    <w:rsid w:val="007C3717"/>
    <w:rsid w:val="007D231B"/>
    <w:rsid w:val="007D31DF"/>
    <w:rsid w:val="007D32A5"/>
    <w:rsid w:val="007D69BB"/>
    <w:rsid w:val="007D6AED"/>
    <w:rsid w:val="007E2DEC"/>
    <w:rsid w:val="007E58C6"/>
    <w:rsid w:val="007E6D5B"/>
    <w:rsid w:val="007F0050"/>
    <w:rsid w:val="007F290D"/>
    <w:rsid w:val="007F38A7"/>
    <w:rsid w:val="007F53AF"/>
    <w:rsid w:val="00801D2A"/>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406"/>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97D4E"/>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26D90"/>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45B0"/>
    <w:rsid w:val="009A5BDE"/>
    <w:rsid w:val="009A7FAC"/>
    <w:rsid w:val="009B3C73"/>
    <w:rsid w:val="009B53A6"/>
    <w:rsid w:val="009C0249"/>
    <w:rsid w:val="009C32AF"/>
    <w:rsid w:val="009C6452"/>
    <w:rsid w:val="009D00ED"/>
    <w:rsid w:val="009D1E0A"/>
    <w:rsid w:val="009D2BEB"/>
    <w:rsid w:val="009D5DF1"/>
    <w:rsid w:val="009E0E06"/>
    <w:rsid w:val="009E6029"/>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2D5A"/>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5B45"/>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5725"/>
    <w:rsid w:val="00BF788B"/>
    <w:rsid w:val="00C01ED7"/>
    <w:rsid w:val="00C022BA"/>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5C9"/>
    <w:rsid w:val="00C75983"/>
    <w:rsid w:val="00C8091C"/>
    <w:rsid w:val="00C87743"/>
    <w:rsid w:val="00C91B35"/>
    <w:rsid w:val="00C92BE7"/>
    <w:rsid w:val="00C93516"/>
    <w:rsid w:val="00C94EFC"/>
    <w:rsid w:val="00C96504"/>
    <w:rsid w:val="00CA134B"/>
    <w:rsid w:val="00CA1902"/>
    <w:rsid w:val="00CA2A6E"/>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2DAC"/>
    <w:rsid w:val="00D136C6"/>
    <w:rsid w:val="00D23156"/>
    <w:rsid w:val="00D23EB0"/>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D03E2"/>
    <w:rsid w:val="00DD2B0E"/>
    <w:rsid w:val="00DD40A5"/>
    <w:rsid w:val="00DD4A95"/>
    <w:rsid w:val="00DD5437"/>
    <w:rsid w:val="00DD7ABA"/>
    <w:rsid w:val="00DE43B1"/>
    <w:rsid w:val="00DE4945"/>
    <w:rsid w:val="00DE5F83"/>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2F29"/>
    <w:rsid w:val="00EB3BCA"/>
    <w:rsid w:val="00EB46DC"/>
    <w:rsid w:val="00EB6C34"/>
    <w:rsid w:val="00EC13E3"/>
    <w:rsid w:val="00EC2198"/>
    <w:rsid w:val="00EC29BC"/>
    <w:rsid w:val="00EC2CB1"/>
    <w:rsid w:val="00EC47FF"/>
    <w:rsid w:val="00EC7958"/>
    <w:rsid w:val="00EE45BB"/>
    <w:rsid w:val="00EE57D1"/>
    <w:rsid w:val="00EE5F33"/>
    <w:rsid w:val="00EF1E0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4AB1"/>
    <w:rsid w:val="00F95383"/>
    <w:rsid w:val="00F953DB"/>
    <w:rsid w:val="00FA23D8"/>
    <w:rsid w:val="00FA64BA"/>
    <w:rsid w:val="00FB1279"/>
    <w:rsid w:val="00FB30E4"/>
    <w:rsid w:val="00FB3BB5"/>
    <w:rsid w:val="00FB3F7B"/>
    <w:rsid w:val="00FB4732"/>
    <w:rsid w:val="00FC1B6D"/>
    <w:rsid w:val="00FC3D3A"/>
    <w:rsid w:val="00FD5D5C"/>
    <w:rsid w:val="00FF1220"/>
    <w:rsid w:val="00FF148F"/>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7FB6-83F3-4BDE-99FB-C3FF4754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2</cp:revision>
  <cp:lastPrinted>2020-01-28T09:23:00Z</cp:lastPrinted>
  <dcterms:created xsi:type="dcterms:W3CDTF">2020-01-29T06:51:00Z</dcterms:created>
  <dcterms:modified xsi:type="dcterms:W3CDTF">2020-01-29T06:51:00Z</dcterms:modified>
</cp:coreProperties>
</file>