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7C" w:rsidRPr="00C05033" w:rsidRDefault="0097007C" w:rsidP="0097007C">
      <w:pPr>
        <w:pStyle w:val="NoSpacing"/>
        <w:jc w:val="center"/>
        <w:rPr>
          <w:rFonts w:ascii="Times New Roman" w:hAnsi="Times New Roman"/>
          <w:b/>
        </w:rPr>
      </w:pPr>
      <w:r w:rsidRPr="00C05033">
        <w:rPr>
          <w:rFonts w:ascii="Times New Roman" w:hAnsi="Times New Roman"/>
          <w:b/>
          <w:noProof/>
          <w:color w:val="008000"/>
          <w:lang w:bidi="or-IN"/>
        </w:rPr>
        <w:drawing>
          <wp:anchor distT="0" distB="0" distL="114300" distR="114300" simplePos="0" relativeHeight="251659264" behindDoc="1" locked="0" layoutInCell="1" allowOverlap="1">
            <wp:simplePos x="0" y="0"/>
            <wp:positionH relativeFrom="column">
              <wp:posOffset>78105</wp:posOffset>
            </wp:positionH>
            <wp:positionV relativeFrom="paragraph">
              <wp:posOffset>-142875</wp:posOffset>
            </wp:positionV>
            <wp:extent cx="950595" cy="933450"/>
            <wp:effectExtent l="19050" t="0" r="190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0595" cy="933450"/>
                    </a:xfrm>
                    <a:prstGeom prst="rect">
                      <a:avLst/>
                    </a:prstGeom>
                    <a:noFill/>
                    <a:ln w="9525">
                      <a:noFill/>
                      <a:miter lim="800000"/>
                      <a:headEnd/>
                      <a:tailEnd/>
                    </a:ln>
                  </pic:spPr>
                </pic:pic>
              </a:graphicData>
            </a:graphic>
          </wp:anchor>
        </w:drawing>
      </w:r>
      <w:r w:rsidRPr="00C05033">
        <w:rPr>
          <w:rFonts w:ascii="Times New Roman" w:hAnsi="Times New Roman"/>
          <w:b/>
        </w:rPr>
        <w:t>DEPARTMENT OF PHYSICS</w:t>
      </w:r>
    </w:p>
    <w:p w:rsidR="0097007C" w:rsidRPr="00C05033" w:rsidRDefault="0097007C" w:rsidP="0097007C">
      <w:pPr>
        <w:pStyle w:val="NoSpacing"/>
        <w:jc w:val="center"/>
        <w:rPr>
          <w:rFonts w:ascii="Times New Roman" w:hAnsi="Times New Roman"/>
          <w:b/>
        </w:rPr>
      </w:pPr>
      <w:r w:rsidRPr="00C05033">
        <w:rPr>
          <w:rFonts w:ascii="Times New Roman" w:hAnsi="Times New Roman"/>
          <w:b/>
        </w:rPr>
        <w:t>COLLEGE OF ENGINEERING AND TECHNOLOGY</w:t>
      </w:r>
    </w:p>
    <w:p w:rsidR="0097007C" w:rsidRPr="00C05033" w:rsidRDefault="0097007C" w:rsidP="0097007C">
      <w:pPr>
        <w:pStyle w:val="NoSpacing"/>
        <w:jc w:val="center"/>
        <w:rPr>
          <w:rFonts w:ascii="Times New Roman" w:hAnsi="Times New Roman"/>
          <w:b/>
        </w:rPr>
      </w:pPr>
      <w:r w:rsidRPr="00C05033">
        <w:rPr>
          <w:rFonts w:ascii="Times New Roman" w:hAnsi="Times New Roman"/>
          <w:b/>
        </w:rPr>
        <w:t>TECHNOCAMPUS, GHATIKIA,</w:t>
      </w:r>
    </w:p>
    <w:p w:rsidR="0097007C" w:rsidRPr="00C05033" w:rsidRDefault="0097007C" w:rsidP="0097007C">
      <w:pPr>
        <w:pStyle w:val="NoSpacing"/>
        <w:jc w:val="center"/>
        <w:rPr>
          <w:rFonts w:ascii="Times New Roman" w:hAnsi="Times New Roman"/>
          <w:b/>
          <w:color w:val="800000"/>
        </w:rPr>
      </w:pPr>
      <w:proofErr w:type="gramStart"/>
      <w:r w:rsidRPr="00C05033">
        <w:rPr>
          <w:rFonts w:ascii="Times New Roman" w:hAnsi="Times New Roman"/>
          <w:b/>
        </w:rPr>
        <w:t>PO :</w:t>
      </w:r>
      <w:proofErr w:type="gramEnd"/>
      <w:r w:rsidRPr="00C05033">
        <w:rPr>
          <w:rFonts w:ascii="Times New Roman" w:hAnsi="Times New Roman"/>
          <w:b/>
        </w:rPr>
        <w:t xml:space="preserve"> MAHALAXMIVIHAR, BHUBANESWAR-751029</w:t>
      </w:r>
    </w:p>
    <w:p w:rsidR="0097007C" w:rsidRPr="00C05033" w:rsidRDefault="0097007C" w:rsidP="0097007C">
      <w:pPr>
        <w:pStyle w:val="NoSpacing"/>
        <w:pBdr>
          <w:bottom w:val="single" w:sz="6" w:space="1" w:color="auto"/>
        </w:pBdr>
        <w:jc w:val="center"/>
        <w:rPr>
          <w:rFonts w:ascii="Times New Roman" w:hAnsi="Times New Roman"/>
          <w:color w:val="800000"/>
        </w:rPr>
      </w:pPr>
    </w:p>
    <w:p w:rsidR="0097007C" w:rsidRPr="00C05033" w:rsidRDefault="0097007C" w:rsidP="0097007C">
      <w:pPr>
        <w:pStyle w:val="NoSpacing"/>
        <w:jc w:val="center"/>
        <w:rPr>
          <w:rFonts w:ascii="Times New Roman" w:hAnsi="Times New Roman"/>
        </w:rPr>
      </w:pPr>
    </w:p>
    <w:p w:rsidR="0097007C" w:rsidRDefault="0097007C" w:rsidP="0097007C">
      <w:pPr>
        <w:pStyle w:val="NoSpacing"/>
        <w:rPr>
          <w:rFonts w:ascii="Times New Roman" w:hAnsi="Times New Roman"/>
          <w:b/>
        </w:rPr>
      </w:pPr>
      <w:r w:rsidRPr="00C05033">
        <w:rPr>
          <w:rFonts w:ascii="Times New Roman" w:hAnsi="Times New Roman"/>
          <w:b/>
        </w:rPr>
        <w:t xml:space="preserve">    Letter No.</w:t>
      </w:r>
      <w:r w:rsidR="00941515">
        <w:rPr>
          <w:rFonts w:ascii="Times New Roman" w:hAnsi="Times New Roman"/>
          <w:b/>
        </w:rPr>
        <w:t>287</w:t>
      </w:r>
      <w:r w:rsidRPr="00C05033">
        <w:rPr>
          <w:rFonts w:ascii="Times New Roman" w:hAnsi="Times New Roman"/>
          <w:b/>
        </w:rPr>
        <w:t xml:space="preserve"> /</w:t>
      </w:r>
      <w:proofErr w:type="spellStart"/>
      <w:r w:rsidRPr="00C05033">
        <w:rPr>
          <w:rFonts w:ascii="Times New Roman" w:hAnsi="Times New Roman"/>
          <w:b/>
        </w:rPr>
        <w:t>Phy</w:t>
      </w:r>
      <w:proofErr w:type="spellEnd"/>
      <w:r w:rsidRPr="00C05033">
        <w:rPr>
          <w:rFonts w:ascii="Times New Roman" w:hAnsi="Times New Roman"/>
          <w:b/>
        </w:rPr>
        <w:t>/CET                                                  Date</w:t>
      </w:r>
      <w:r w:rsidR="00941515">
        <w:rPr>
          <w:rFonts w:ascii="Times New Roman" w:hAnsi="Times New Roman"/>
          <w:b/>
        </w:rPr>
        <w:t>:-27/09/2019</w:t>
      </w:r>
    </w:p>
    <w:p w:rsidR="00941515" w:rsidRPr="00C05033" w:rsidRDefault="00941515" w:rsidP="0097007C">
      <w:pPr>
        <w:pStyle w:val="NoSpacing"/>
        <w:rPr>
          <w:rFonts w:ascii="Times New Roman" w:hAnsi="Times New Roman"/>
          <w:b/>
        </w:rPr>
      </w:pPr>
    </w:p>
    <w:p w:rsidR="0097007C" w:rsidRPr="001246F4" w:rsidRDefault="0097007C" w:rsidP="0097007C">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97007C" w:rsidRPr="00C05033" w:rsidRDefault="0097007C" w:rsidP="0097007C">
      <w:pPr>
        <w:spacing w:line="360" w:lineRule="auto"/>
        <w:jc w:val="both"/>
        <w:rPr>
          <w:rFonts w:ascii="Times New Roman" w:hAnsi="Times New Roman" w:cs="Times New Roman"/>
        </w:rPr>
      </w:pPr>
      <w:r w:rsidRPr="00C05033">
        <w:rPr>
          <w:rFonts w:ascii="Times New Roman" w:hAnsi="Times New Roman" w:cs="Times New Roman"/>
        </w:rPr>
        <w:t xml:space="preserve">        Sealed quotations are invited from registered original Equipment Manufacturer</w:t>
      </w:r>
      <w:r>
        <w:rPr>
          <w:rFonts w:ascii="Times New Roman" w:hAnsi="Times New Roman" w:cs="Times New Roman"/>
        </w:rPr>
        <w:t>s</w:t>
      </w:r>
      <w:r w:rsidRPr="00C05033">
        <w:rPr>
          <w:rFonts w:ascii="Times New Roman" w:hAnsi="Times New Roman" w:cs="Times New Roman"/>
        </w:rPr>
        <w:t>/ Suppliers</w:t>
      </w:r>
      <w:r w:rsidRPr="00C05033">
        <w:rPr>
          <w:rFonts w:ascii="Times New Roman" w:hAnsi="Times New Roman" w:cs="Times New Roman"/>
          <w:bCs/>
        </w:rPr>
        <w:t xml:space="preserve">/Agencies/Authorized </w:t>
      </w:r>
      <w:r w:rsidRPr="00C05033">
        <w:rPr>
          <w:rFonts w:ascii="Times New Roman" w:hAnsi="Times New Roman" w:cs="Times New Roman"/>
        </w:rPr>
        <w:t>dealers having GSTIN, PAN for supply of Equipments/Instruments at the Department of Physics, College of Eng</w:t>
      </w:r>
      <w:r>
        <w:rPr>
          <w:rFonts w:ascii="Times New Roman" w:hAnsi="Times New Roman" w:cs="Times New Roman"/>
        </w:rPr>
        <w:t xml:space="preserve">ineering and Technology, </w:t>
      </w:r>
      <w:proofErr w:type="spellStart"/>
      <w:r>
        <w:rPr>
          <w:rFonts w:ascii="Times New Roman" w:hAnsi="Times New Roman" w:cs="Times New Roman"/>
        </w:rPr>
        <w:t>Techno</w:t>
      </w:r>
      <w:r w:rsidRPr="00C05033">
        <w:rPr>
          <w:rFonts w:ascii="Times New Roman" w:hAnsi="Times New Roman" w:cs="Times New Roman"/>
        </w:rPr>
        <w:t>campus</w:t>
      </w:r>
      <w:proofErr w:type="spellEnd"/>
      <w:r w:rsidRPr="00C05033">
        <w:rPr>
          <w:rFonts w:ascii="Times New Roman" w:hAnsi="Times New Roman" w:cs="Times New Roman"/>
        </w:rPr>
        <w:t xml:space="preserve">, </w:t>
      </w:r>
      <w:proofErr w:type="spellStart"/>
      <w:r w:rsidRPr="00C05033">
        <w:rPr>
          <w:rFonts w:ascii="Times New Roman" w:hAnsi="Times New Roman" w:cs="Times New Roman"/>
        </w:rPr>
        <w:t>Ghatikia</w:t>
      </w:r>
      <w:proofErr w:type="spellEnd"/>
      <w:r w:rsidRPr="00C05033">
        <w:rPr>
          <w:rFonts w:ascii="Times New Roman" w:hAnsi="Times New Roman" w:cs="Times New Roman"/>
        </w:rPr>
        <w:t xml:space="preserve">, </w:t>
      </w:r>
      <w:proofErr w:type="spellStart"/>
      <w:r w:rsidRPr="00C05033">
        <w:rPr>
          <w:rFonts w:ascii="Times New Roman" w:hAnsi="Times New Roman" w:cs="Times New Roman"/>
        </w:rPr>
        <w:t>Mahalaxmivihar</w:t>
      </w:r>
      <w:proofErr w:type="spellEnd"/>
      <w:r w:rsidRPr="00C05033">
        <w:rPr>
          <w:rFonts w:ascii="Times New Roman" w:hAnsi="Times New Roman" w:cs="Times New Roman"/>
        </w:rPr>
        <w:t>, Bhubaneswar- 751029</w:t>
      </w:r>
      <w:r>
        <w:rPr>
          <w:rFonts w:ascii="Times New Roman" w:hAnsi="Times New Roman" w:cs="Times New Roman"/>
        </w:rPr>
        <w:t>.</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040"/>
        <w:gridCol w:w="1080"/>
        <w:gridCol w:w="990"/>
        <w:gridCol w:w="900"/>
        <w:gridCol w:w="720"/>
        <w:gridCol w:w="990"/>
      </w:tblGrid>
      <w:tr w:rsidR="0097007C" w:rsidRPr="00C05033" w:rsidTr="00345331">
        <w:trPr>
          <w:trHeight w:val="636"/>
        </w:trPr>
        <w:tc>
          <w:tcPr>
            <w:tcW w:w="63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Sl. No.</w:t>
            </w:r>
          </w:p>
        </w:tc>
        <w:tc>
          <w:tcPr>
            <w:tcW w:w="5040" w:type="dxa"/>
          </w:tcPr>
          <w:p w:rsidR="0097007C" w:rsidRPr="00C05033" w:rsidRDefault="00941515" w:rsidP="00345331">
            <w:pPr>
              <w:pStyle w:val="NoSpacing"/>
              <w:jc w:val="both"/>
              <w:rPr>
                <w:rFonts w:ascii="Times New Roman" w:hAnsi="Times New Roman"/>
                <w:b/>
              </w:rPr>
            </w:pPr>
            <w:r>
              <w:rPr>
                <w:rFonts w:ascii="Times New Roman" w:hAnsi="Times New Roman"/>
                <w:b/>
              </w:rPr>
              <w:t xml:space="preserve">Name of the instruments/ Equipments with specification </w:t>
            </w:r>
          </w:p>
        </w:tc>
        <w:tc>
          <w:tcPr>
            <w:tcW w:w="108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Quantity</w:t>
            </w:r>
          </w:p>
        </w:tc>
        <w:tc>
          <w:tcPr>
            <w:tcW w:w="99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 xml:space="preserve">Unit Price without GST </w:t>
            </w:r>
          </w:p>
        </w:tc>
        <w:tc>
          <w:tcPr>
            <w:tcW w:w="90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GST%</w:t>
            </w:r>
          </w:p>
          <w:p w:rsidR="0097007C" w:rsidRPr="00C05033" w:rsidRDefault="0097007C" w:rsidP="00345331">
            <w:pPr>
              <w:pStyle w:val="NoSpacing"/>
              <w:jc w:val="both"/>
              <w:rPr>
                <w:rFonts w:ascii="Times New Roman" w:hAnsi="Times New Roman"/>
                <w:b/>
              </w:rPr>
            </w:pPr>
            <w:r w:rsidRPr="00C05033">
              <w:rPr>
                <w:rFonts w:ascii="Times New Roman" w:hAnsi="Times New Roman"/>
                <w:b/>
              </w:rPr>
              <w:t>and Cost</w:t>
            </w:r>
          </w:p>
        </w:tc>
        <w:tc>
          <w:tcPr>
            <w:tcW w:w="72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Unit Price with GST</w:t>
            </w:r>
          </w:p>
        </w:tc>
        <w:tc>
          <w:tcPr>
            <w:tcW w:w="990" w:type="dxa"/>
          </w:tcPr>
          <w:p w:rsidR="0097007C" w:rsidRPr="00C05033" w:rsidRDefault="0097007C" w:rsidP="00345331">
            <w:pPr>
              <w:pStyle w:val="NoSpacing"/>
              <w:jc w:val="both"/>
              <w:rPr>
                <w:rFonts w:ascii="Times New Roman" w:hAnsi="Times New Roman"/>
                <w:b/>
              </w:rPr>
            </w:pPr>
            <w:r w:rsidRPr="00C05033">
              <w:rPr>
                <w:rFonts w:ascii="Times New Roman" w:hAnsi="Times New Roman"/>
                <w:b/>
              </w:rPr>
              <w:t>Total Amount</w:t>
            </w:r>
          </w:p>
        </w:tc>
      </w:tr>
      <w:tr w:rsidR="0097007C" w:rsidRPr="00C05033" w:rsidTr="00345331">
        <w:trPr>
          <w:trHeight w:val="2132"/>
        </w:trPr>
        <w:tc>
          <w:tcPr>
            <w:tcW w:w="63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1</w:t>
            </w:r>
          </w:p>
        </w:tc>
        <w:tc>
          <w:tcPr>
            <w:tcW w:w="5040" w:type="dxa"/>
          </w:tcPr>
          <w:p w:rsidR="0097007C" w:rsidRPr="00C05033" w:rsidRDefault="0097007C" w:rsidP="00345331">
            <w:pPr>
              <w:pStyle w:val="NoSpacing"/>
              <w:rPr>
                <w:rFonts w:ascii="Times New Roman" w:hAnsi="Times New Roman"/>
              </w:rPr>
            </w:pPr>
            <w:r w:rsidRPr="00C05033">
              <w:rPr>
                <w:rFonts w:ascii="Times New Roman" w:hAnsi="Times New Roman"/>
                <w:b/>
              </w:rPr>
              <w:t xml:space="preserve">Apparatus for Determination of moment of inertia of a </w:t>
            </w:r>
            <w:proofErr w:type="gramStart"/>
            <w:r w:rsidRPr="00C05033">
              <w:rPr>
                <w:rFonts w:ascii="Times New Roman" w:hAnsi="Times New Roman"/>
                <w:b/>
              </w:rPr>
              <w:t>flywheel :</w:t>
            </w:r>
            <w:r w:rsidRPr="00C05033">
              <w:rPr>
                <w:rFonts w:ascii="Times New Roman" w:hAnsi="Times New Roman"/>
              </w:rPr>
              <w:t>Technical</w:t>
            </w:r>
            <w:proofErr w:type="gramEnd"/>
            <w:r w:rsidRPr="00C05033">
              <w:rPr>
                <w:rFonts w:ascii="Times New Roman" w:hAnsi="Times New Roman"/>
              </w:rPr>
              <w:t xml:space="preserve"> Specification: Flywheel Consists of a steel disc 250 mm old x30 mm wide. Which is integral with a soft running in ball bearings? The periphery of the disc is an engraved mark which passes a pointer as the flywheel revolves. The basket carrying the flywheel should be bolted to a vertical surface, sufficient free fall to drive the flywheel for up to 10 revolutions. Weights:(9</w:t>
            </w:r>
            <w:r>
              <w:rPr>
                <w:rFonts w:ascii="Times New Roman" w:hAnsi="Times New Roman"/>
              </w:rPr>
              <w:t xml:space="preserve"> x </w:t>
            </w:r>
            <w:r w:rsidRPr="00C05033">
              <w:rPr>
                <w:rFonts w:ascii="Times New Roman" w:hAnsi="Times New Roman"/>
              </w:rPr>
              <w:t>100gm slotted weights),meter scale 1 meter &amp; Digital stop</w:t>
            </w:r>
          </w:p>
        </w:tc>
        <w:tc>
          <w:tcPr>
            <w:tcW w:w="108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02 Nos.</w:t>
            </w:r>
          </w:p>
        </w:tc>
        <w:tc>
          <w:tcPr>
            <w:tcW w:w="990" w:type="dxa"/>
          </w:tcPr>
          <w:p w:rsidR="0097007C" w:rsidRPr="00C05033" w:rsidRDefault="0097007C" w:rsidP="00345331">
            <w:pPr>
              <w:pStyle w:val="NoSpacing"/>
              <w:jc w:val="both"/>
              <w:rPr>
                <w:rFonts w:ascii="Times New Roman" w:hAnsi="Times New Roman"/>
              </w:rPr>
            </w:pPr>
          </w:p>
        </w:tc>
        <w:tc>
          <w:tcPr>
            <w:tcW w:w="900" w:type="dxa"/>
          </w:tcPr>
          <w:p w:rsidR="0097007C" w:rsidRPr="00C05033" w:rsidRDefault="0097007C" w:rsidP="00345331">
            <w:pPr>
              <w:pStyle w:val="NoSpacing"/>
              <w:jc w:val="both"/>
              <w:rPr>
                <w:rFonts w:ascii="Times New Roman" w:hAnsi="Times New Roman"/>
              </w:rPr>
            </w:pPr>
          </w:p>
        </w:tc>
        <w:tc>
          <w:tcPr>
            <w:tcW w:w="720" w:type="dxa"/>
          </w:tcPr>
          <w:p w:rsidR="0097007C" w:rsidRPr="00C05033" w:rsidRDefault="0097007C" w:rsidP="00345331">
            <w:pPr>
              <w:pStyle w:val="NoSpacing"/>
              <w:jc w:val="both"/>
              <w:rPr>
                <w:rFonts w:ascii="Times New Roman" w:hAnsi="Times New Roman"/>
              </w:rPr>
            </w:pPr>
          </w:p>
        </w:tc>
        <w:tc>
          <w:tcPr>
            <w:tcW w:w="990" w:type="dxa"/>
          </w:tcPr>
          <w:p w:rsidR="0097007C" w:rsidRPr="00C05033" w:rsidRDefault="0097007C" w:rsidP="00345331">
            <w:pPr>
              <w:pStyle w:val="NoSpacing"/>
              <w:jc w:val="both"/>
              <w:rPr>
                <w:rFonts w:ascii="Times New Roman" w:hAnsi="Times New Roman"/>
              </w:rPr>
            </w:pPr>
          </w:p>
        </w:tc>
      </w:tr>
      <w:tr w:rsidR="0097007C" w:rsidRPr="00C05033" w:rsidTr="00345331">
        <w:trPr>
          <w:trHeight w:val="1276"/>
        </w:trPr>
        <w:tc>
          <w:tcPr>
            <w:tcW w:w="63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2</w:t>
            </w:r>
          </w:p>
        </w:tc>
        <w:tc>
          <w:tcPr>
            <w:tcW w:w="5040" w:type="dxa"/>
          </w:tcPr>
          <w:p w:rsidR="0097007C" w:rsidRPr="00C05033" w:rsidRDefault="0097007C" w:rsidP="00345331">
            <w:pPr>
              <w:pStyle w:val="NoSpacing"/>
              <w:rPr>
                <w:rFonts w:ascii="Times New Roman" w:hAnsi="Times New Roman"/>
                <w:b/>
              </w:rPr>
            </w:pPr>
            <w:r w:rsidRPr="00C05033">
              <w:rPr>
                <w:rFonts w:ascii="Times New Roman" w:hAnsi="Times New Roman"/>
                <w:b/>
              </w:rPr>
              <w:t>Apparatus for Determination of Young’s Modulus of a wire optical lever method:</w:t>
            </w:r>
          </w:p>
          <w:p w:rsidR="0097007C" w:rsidRPr="00C05033" w:rsidRDefault="0097007C" w:rsidP="00345331">
            <w:pPr>
              <w:pStyle w:val="NoSpacing"/>
              <w:rPr>
                <w:rFonts w:ascii="Times New Roman" w:hAnsi="Times New Roman"/>
              </w:rPr>
            </w:pPr>
            <w:r w:rsidRPr="00C05033">
              <w:rPr>
                <w:rFonts w:ascii="Times New Roman" w:hAnsi="Times New Roman"/>
              </w:rPr>
              <w:t>Technical Specification:Brass Rod:1meter</w:t>
            </w:r>
          </w:p>
          <w:p w:rsidR="0097007C" w:rsidRPr="00C05033" w:rsidRDefault="0097007C" w:rsidP="00345331">
            <w:pPr>
              <w:pStyle w:val="NoSpacing"/>
              <w:rPr>
                <w:rFonts w:ascii="Times New Roman" w:hAnsi="Times New Roman"/>
              </w:rPr>
            </w:pPr>
            <w:r w:rsidRPr="00C05033">
              <w:rPr>
                <w:rFonts w:ascii="Times New Roman" w:hAnsi="Times New Roman"/>
              </w:rPr>
              <w:t xml:space="preserve"> G clamps with sharp knife, 2 sets of 3mirror and holder</w:t>
            </w:r>
          </w:p>
          <w:p w:rsidR="0097007C" w:rsidRPr="00C05033" w:rsidRDefault="0097007C" w:rsidP="00345331">
            <w:pPr>
              <w:pStyle w:val="NoSpacing"/>
              <w:rPr>
                <w:rFonts w:ascii="Times New Roman" w:hAnsi="Times New Roman"/>
              </w:rPr>
            </w:pPr>
            <w:r>
              <w:rPr>
                <w:rFonts w:ascii="Times New Roman" w:hAnsi="Times New Roman"/>
              </w:rPr>
              <w:t>Slotted weight(4x</w:t>
            </w:r>
            <w:r w:rsidRPr="00C05033">
              <w:rPr>
                <w:rFonts w:ascii="Times New Roman" w:hAnsi="Times New Roman"/>
              </w:rPr>
              <w:t>500g=2kg),Cylindrical base with telescope</w:t>
            </w:r>
          </w:p>
        </w:tc>
        <w:tc>
          <w:tcPr>
            <w:tcW w:w="108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02 nos.</w:t>
            </w:r>
          </w:p>
        </w:tc>
        <w:tc>
          <w:tcPr>
            <w:tcW w:w="990" w:type="dxa"/>
          </w:tcPr>
          <w:p w:rsidR="0097007C" w:rsidRPr="00C05033" w:rsidRDefault="0097007C" w:rsidP="00345331">
            <w:pPr>
              <w:pStyle w:val="NoSpacing"/>
              <w:jc w:val="both"/>
              <w:rPr>
                <w:rFonts w:ascii="Times New Roman" w:hAnsi="Times New Roman"/>
              </w:rPr>
            </w:pPr>
          </w:p>
        </w:tc>
        <w:tc>
          <w:tcPr>
            <w:tcW w:w="900" w:type="dxa"/>
          </w:tcPr>
          <w:p w:rsidR="0097007C" w:rsidRPr="00C05033" w:rsidRDefault="0097007C" w:rsidP="00345331">
            <w:pPr>
              <w:pStyle w:val="NoSpacing"/>
              <w:jc w:val="both"/>
              <w:rPr>
                <w:rFonts w:ascii="Times New Roman" w:hAnsi="Times New Roman"/>
              </w:rPr>
            </w:pPr>
          </w:p>
        </w:tc>
        <w:tc>
          <w:tcPr>
            <w:tcW w:w="720" w:type="dxa"/>
          </w:tcPr>
          <w:p w:rsidR="0097007C" w:rsidRPr="00C05033" w:rsidRDefault="0097007C" w:rsidP="00345331">
            <w:pPr>
              <w:pStyle w:val="NoSpacing"/>
              <w:jc w:val="both"/>
              <w:rPr>
                <w:rFonts w:ascii="Times New Roman" w:hAnsi="Times New Roman"/>
              </w:rPr>
            </w:pPr>
          </w:p>
        </w:tc>
        <w:tc>
          <w:tcPr>
            <w:tcW w:w="990" w:type="dxa"/>
          </w:tcPr>
          <w:p w:rsidR="0097007C" w:rsidRPr="00C05033" w:rsidRDefault="0097007C" w:rsidP="00345331">
            <w:pPr>
              <w:pStyle w:val="NoSpacing"/>
              <w:jc w:val="both"/>
              <w:rPr>
                <w:rFonts w:ascii="Times New Roman" w:hAnsi="Times New Roman"/>
              </w:rPr>
            </w:pPr>
          </w:p>
        </w:tc>
      </w:tr>
      <w:tr w:rsidR="0097007C" w:rsidRPr="00C05033" w:rsidTr="00345331">
        <w:trPr>
          <w:trHeight w:val="800"/>
        </w:trPr>
        <w:tc>
          <w:tcPr>
            <w:tcW w:w="63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3</w:t>
            </w:r>
          </w:p>
        </w:tc>
        <w:tc>
          <w:tcPr>
            <w:tcW w:w="5040" w:type="dxa"/>
          </w:tcPr>
          <w:p w:rsidR="0097007C" w:rsidRPr="00C05033" w:rsidRDefault="0097007C" w:rsidP="00345331">
            <w:pPr>
              <w:pStyle w:val="NoSpacing"/>
              <w:rPr>
                <w:rFonts w:ascii="Times New Roman" w:hAnsi="Times New Roman"/>
                <w:b/>
              </w:rPr>
            </w:pPr>
            <w:r w:rsidRPr="00C05033">
              <w:rPr>
                <w:rFonts w:ascii="Times New Roman" w:hAnsi="Times New Roman"/>
                <w:b/>
              </w:rPr>
              <w:t>Apparatus for Determination of self- inductance of a coil by Rayleigh’s method</w:t>
            </w:r>
          </w:p>
          <w:p w:rsidR="0097007C" w:rsidRPr="00C05033" w:rsidRDefault="0097007C" w:rsidP="00345331">
            <w:pPr>
              <w:pStyle w:val="NoSpacing"/>
              <w:rPr>
                <w:rFonts w:ascii="Times New Roman" w:hAnsi="Times New Roman"/>
              </w:rPr>
            </w:pPr>
            <w:r w:rsidRPr="00C05033">
              <w:rPr>
                <w:rFonts w:ascii="Times New Roman" w:hAnsi="Times New Roman"/>
              </w:rPr>
              <w:t>Technical Specification:Ballistic galvanometer: moving coil type, lamp and scale arrangement. The main features are:</w:t>
            </w:r>
          </w:p>
          <w:p w:rsidR="0097007C" w:rsidRPr="00C05033" w:rsidRDefault="0097007C" w:rsidP="00345331">
            <w:pPr>
              <w:pStyle w:val="NoSpacing"/>
              <w:rPr>
                <w:rFonts w:ascii="Times New Roman" w:hAnsi="Times New Roman"/>
              </w:rPr>
            </w:pPr>
            <w:r w:rsidRPr="00C05033">
              <w:rPr>
                <w:rFonts w:ascii="Times New Roman" w:hAnsi="Times New Roman"/>
              </w:rPr>
              <w:t>1) One arm of bridge is in dials 0.1,1 &amp;10 ohms each.</w:t>
            </w:r>
          </w:p>
          <w:p w:rsidR="0097007C" w:rsidRPr="00C05033" w:rsidRDefault="0097007C" w:rsidP="00345331">
            <w:pPr>
              <w:pStyle w:val="NoSpacing"/>
              <w:rPr>
                <w:rFonts w:ascii="Times New Roman" w:hAnsi="Times New Roman"/>
              </w:rPr>
            </w:pPr>
            <w:r>
              <w:rPr>
                <w:rFonts w:ascii="Times New Roman" w:hAnsi="Times New Roman"/>
              </w:rPr>
              <w:t>2</w:t>
            </w:r>
            <w:r w:rsidRPr="00C05033">
              <w:rPr>
                <w:rFonts w:ascii="Times New Roman" w:hAnsi="Times New Roman"/>
              </w:rPr>
              <w:t>) 2 Ratio dials (P &amp;Q) are with resistances of 1, 10,100 &amp;1000 ohms.</w:t>
            </w:r>
          </w:p>
          <w:p w:rsidR="0097007C" w:rsidRPr="00C05033" w:rsidRDefault="0097007C" w:rsidP="00345331">
            <w:pPr>
              <w:pStyle w:val="NoSpacing"/>
              <w:rPr>
                <w:rFonts w:ascii="Times New Roman" w:hAnsi="Times New Roman"/>
              </w:rPr>
            </w:pPr>
            <w:r w:rsidRPr="00C05033">
              <w:rPr>
                <w:rFonts w:ascii="Times New Roman" w:hAnsi="Times New Roman"/>
              </w:rPr>
              <w:t>3) Circular slide wire of 0.1 ohm is devoted into 170 equal parts connected in series with x.</w:t>
            </w:r>
          </w:p>
          <w:p w:rsidR="0097007C" w:rsidRPr="00C05033" w:rsidRDefault="0097007C" w:rsidP="00345331">
            <w:pPr>
              <w:pStyle w:val="NoSpacing"/>
              <w:rPr>
                <w:rFonts w:ascii="Times New Roman" w:hAnsi="Times New Roman"/>
              </w:rPr>
            </w:pPr>
            <w:proofErr w:type="gramStart"/>
            <w:r w:rsidRPr="00C05033">
              <w:rPr>
                <w:rFonts w:ascii="Times New Roman" w:hAnsi="Times New Roman"/>
              </w:rPr>
              <w:t>4)A</w:t>
            </w:r>
            <w:proofErr w:type="gramEnd"/>
            <w:r w:rsidRPr="00C05033">
              <w:rPr>
                <w:rFonts w:ascii="Times New Roman" w:hAnsi="Times New Roman"/>
              </w:rPr>
              <w:t xml:space="preserve"> special double key(called Rayleigh Key) is fitted in the bridge.</w:t>
            </w:r>
          </w:p>
          <w:p w:rsidR="0097007C" w:rsidRPr="00C05033" w:rsidRDefault="0097007C" w:rsidP="00345331">
            <w:pPr>
              <w:pStyle w:val="NoSpacing"/>
              <w:rPr>
                <w:rFonts w:ascii="Times New Roman" w:hAnsi="Times New Roman"/>
              </w:rPr>
            </w:pPr>
            <w:r w:rsidRPr="00C05033">
              <w:rPr>
                <w:rFonts w:ascii="Times New Roman" w:hAnsi="Times New Roman"/>
              </w:rPr>
              <w:lastRenderedPageBreak/>
              <w:t>5) Terminals are provided for externally connection of  Galvanometer,   battery                                                                           &amp; Inductance Accuracy :  ±0.5 %</w:t>
            </w:r>
          </w:p>
        </w:tc>
        <w:tc>
          <w:tcPr>
            <w:tcW w:w="1080" w:type="dxa"/>
          </w:tcPr>
          <w:p w:rsidR="0097007C" w:rsidRPr="00C05033" w:rsidRDefault="0097007C" w:rsidP="00345331">
            <w:pPr>
              <w:pStyle w:val="NoSpacing"/>
              <w:jc w:val="both"/>
              <w:rPr>
                <w:rFonts w:ascii="Times New Roman" w:hAnsi="Times New Roman"/>
              </w:rPr>
            </w:pPr>
            <w:r w:rsidRPr="00C05033">
              <w:rPr>
                <w:rFonts w:ascii="Times New Roman" w:hAnsi="Times New Roman"/>
              </w:rPr>
              <w:lastRenderedPageBreak/>
              <w:t>01 No.</w:t>
            </w:r>
          </w:p>
        </w:tc>
        <w:tc>
          <w:tcPr>
            <w:tcW w:w="990" w:type="dxa"/>
          </w:tcPr>
          <w:p w:rsidR="0097007C" w:rsidRPr="00C05033" w:rsidRDefault="0097007C" w:rsidP="00345331">
            <w:pPr>
              <w:pStyle w:val="NoSpacing"/>
              <w:jc w:val="both"/>
              <w:rPr>
                <w:rFonts w:ascii="Times New Roman" w:hAnsi="Times New Roman"/>
              </w:rPr>
            </w:pPr>
          </w:p>
        </w:tc>
        <w:tc>
          <w:tcPr>
            <w:tcW w:w="900" w:type="dxa"/>
          </w:tcPr>
          <w:p w:rsidR="0097007C" w:rsidRPr="00C05033" w:rsidRDefault="0097007C" w:rsidP="00345331">
            <w:pPr>
              <w:pStyle w:val="NoSpacing"/>
              <w:jc w:val="both"/>
              <w:rPr>
                <w:rFonts w:ascii="Times New Roman" w:hAnsi="Times New Roman"/>
              </w:rPr>
            </w:pPr>
          </w:p>
        </w:tc>
        <w:tc>
          <w:tcPr>
            <w:tcW w:w="720" w:type="dxa"/>
          </w:tcPr>
          <w:p w:rsidR="0097007C" w:rsidRPr="00C05033" w:rsidRDefault="0097007C" w:rsidP="00345331">
            <w:pPr>
              <w:pStyle w:val="NoSpacing"/>
              <w:jc w:val="both"/>
              <w:rPr>
                <w:rFonts w:ascii="Times New Roman" w:hAnsi="Times New Roman"/>
              </w:rPr>
            </w:pPr>
          </w:p>
        </w:tc>
        <w:tc>
          <w:tcPr>
            <w:tcW w:w="990" w:type="dxa"/>
          </w:tcPr>
          <w:p w:rsidR="0097007C" w:rsidRPr="00C05033" w:rsidRDefault="0097007C" w:rsidP="00345331">
            <w:pPr>
              <w:pStyle w:val="NoSpacing"/>
              <w:jc w:val="both"/>
              <w:rPr>
                <w:rFonts w:ascii="Times New Roman" w:hAnsi="Times New Roman"/>
              </w:rPr>
            </w:pPr>
          </w:p>
        </w:tc>
      </w:tr>
      <w:tr w:rsidR="0097007C" w:rsidRPr="00C05033" w:rsidTr="00345331">
        <w:trPr>
          <w:trHeight w:val="1276"/>
        </w:trPr>
        <w:tc>
          <w:tcPr>
            <w:tcW w:w="630" w:type="dxa"/>
          </w:tcPr>
          <w:p w:rsidR="0097007C" w:rsidRPr="00C05033" w:rsidRDefault="0097007C" w:rsidP="00345331">
            <w:pPr>
              <w:pStyle w:val="NoSpacing"/>
              <w:jc w:val="both"/>
              <w:rPr>
                <w:rFonts w:ascii="Times New Roman" w:hAnsi="Times New Roman"/>
              </w:rPr>
            </w:pPr>
            <w:r w:rsidRPr="00C05033">
              <w:rPr>
                <w:rFonts w:ascii="Times New Roman" w:hAnsi="Times New Roman"/>
              </w:rPr>
              <w:lastRenderedPageBreak/>
              <w:t>4</w:t>
            </w:r>
          </w:p>
        </w:tc>
        <w:tc>
          <w:tcPr>
            <w:tcW w:w="5040" w:type="dxa"/>
          </w:tcPr>
          <w:p w:rsidR="0097007C" w:rsidRPr="00C05033" w:rsidRDefault="0097007C" w:rsidP="00345331">
            <w:pPr>
              <w:pStyle w:val="NoSpacing"/>
              <w:rPr>
                <w:rFonts w:ascii="Times New Roman" w:hAnsi="Times New Roman"/>
                <w:b/>
              </w:rPr>
            </w:pPr>
            <w:r w:rsidRPr="00C05033">
              <w:rPr>
                <w:rFonts w:ascii="Times New Roman" w:hAnsi="Times New Roman"/>
                <w:b/>
              </w:rPr>
              <w:t>Apparatus for Determination of mutual inductance of two coils bye absolute method</w:t>
            </w:r>
          </w:p>
          <w:p w:rsidR="0097007C" w:rsidRPr="00C05033" w:rsidRDefault="0097007C" w:rsidP="00345331">
            <w:pPr>
              <w:pStyle w:val="NoSpacing"/>
              <w:rPr>
                <w:rFonts w:ascii="Times New Roman" w:hAnsi="Times New Roman"/>
                <w:b/>
              </w:rPr>
            </w:pPr>
            <w:r w:rsidRPr="00C05033">
              <w:rPr>
                <w:rFonts w:ascii="Times New Roman" w:hAnsi="Times New Roman"/>
              </w:rPr>
              <w:t xml:space="preserve">Technical </w:t>
            </w:r>
            <w:proofErr w:type="spellStart"/>
            <w:r w:rsidRPr="00C05033">
              <w:rPr>
                <w:rFonts w:ascii="Times New Roman" w:hAnsi="Times New Roman"/>
              </w:rPr>
              <w:t>Specification</w:t>
            </w:r>
            <w:r w:rsidRPr="00C05033">
              <w:rPr>
                <w:rFonts w:ascii="Times New Roman" w:hAnsi="Times New Roman"/>
                <w:b/>
              </w:rPr>
              <w:t>:Power</w:t>
            </w:r>
            <w:proofErr w:type="spellEnd"/>
            <w:r w:rsidRPr="00C05033">
              <w:rPr>
                <w:rFonts w:ascii="Times New Roman" w:hAnsi="Times New Roman"/>
                <w:b/>
              </w:rPr>
              <w:t xml:space="preserve"> Supply : </w:t>
            </w:r>
          </w:p>
          <w:p w:rsidR="0097007C" w:rsidRPr="00C05033" w:rsidRDefault="0097007C" w:rsidP="00345331">
            <w:pPr>
              <w:pStyle w:val="NoSpacing"/>
              <w:rPr>
                <w:rFonts w:ascii="Times New Roman" w:hAnsi="Times New Roman"/>
              </w:rPr>
            </w:pPr>
            <w:r w:rsidRPr="00C05033">
              <w:rPr>
                <w:rFonts w:ascii="Times New Roman" w:hAnsi="Times New Roman"/>
              </w:rPr>
              <w:t>12V AC/DC, Coil turn: 300, 600, 1200, 3600, core: U &amp; I section 32x 25mm, quadrant shaped plane plate Quadrant shaped slotted plate, Aluminum motor disc, vertical support rod.</w:t>
            </w:r>
          </w:p>
        </w:tc>
        <w:tc>
          <w:tcPr>
            <w:tcW w:w="108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01 No.</w:t>
            </w:r>
          </w:p>
        </w:tc>
        <w:tc>
          <w:tcPr>
            <w:tcW w:w="990" w:type="dxa"/>
          </w:tcPr>
          <w:p w:rsidR="0097007C" w:rsidRPr="00C05033" w:rsidRDefault="0097007C" w:rsidP="00345331">
            <w:pPr>
              <w:pStyle w:val="NoSpacing"/>
              <w:jc w:val="both"/>
              <w:rPr>
                <w:rFonts w:ascii="Times New Roman" w:hAnsi="Times New Roman"/>
              </w:rPr>
            </w:pPr>
          </w:p>
        </w:tc>
        <w:tc>
          <w:tcPr>
            <w:tcW w:w="900" w:type="dxa"/>
          </w:tcPr>
          <w:p w:rsidR="0097007C" w:rsidRPr="00C05033" w:rsidRDefault="0097007C" w:rsidP="00345331">
            <w:pPr>
              <w:pStyle w:val="NoSpacing"/>
              <w:jc w:val="both"/>
              <w:rPr>
                <w:rFonts w:ascii="Times New Roman" w:hAnsi="Times New Roman"/>
              </w:rPr>
            </w:pPr>
          </w:p>
        </w:tc>
        <w:tc>
          <w:tcPr>
            <w:tcW w:w="720" w:type="dxa"/>
          </w:tcPr>
          <w:p w:rsidR="0097007C" w:rsidRPr="00C05033" w:rsidRDefault="0097007C" w:rsidP="00345331">
            <w:pPr>
              <w:pStyle w:val="NoSpacing"/>
              <w:jc w:val="both"/>
              <w:rPr>
                <w:rFonts w:ascii="Times New Roman" w:hAnsi="Times New Roman"/>
              </w:rPr>
            </w:pPr>
          </w:p>
        </w:tc>
        <w:tc>
          <w:tcPr>
            <w:tcW w:w="990" w:type="dxa"/>
          </w:tcPr>
          <w:p w:rsidR="0097007C" w:rsidRPr="00C05033" w:rsidRDefault="0097007C" w:rsidP="00345331">
            <w:pPr>
              <w:pStyle w:val="NoSpacing"/>
              <w:jc w:val="both"/>
              <w:rPr>
                <w:rFonts w:ascii="Times New Roman" w:hAnsi="Times New Roman"/>
              </w:rPr>
            </w:pPr>
          </w:p>
        </w:tc>
      </w:tr>
      <w:tr w:rsidR="0097007C" w:rsidRPr="00C05033" w:rsidTr="00345331">
        <w:trPr>
          <w:trHeight w:val="1276"/>
        </w:trPr>
        <w:tc>
          <w:tcPr>
            <w:tcW w:w="63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5</w:t>
            </w:r>
          </w:p>
        </w:tc>
        <w:tc>
          <w:tcPr>
            <w:tcW w:w="5040" w:type="dxa"/>
          </w:tcPr>
          <w:p w:rsidR="0097007C" w:rsidRPr="00C05033" w:rsidRDefault="0097007C" w:rsidP="00345331">
            <w:pPr>
              <w:pStyle w:val="NoSpacing"/>
              <w:rPr>
                <w:rFonts w:ascii="Times New Roman" w:hAnsi="Times New Roman"/>
                <w:b/>
              </w:rPr>
            </w:pPr>
            <w:r w:rsidRPr="00C05033">
              <w:rPr>
                <w:rFonts w:ascii="Times New Roman" w:hAnsi="Times New Roman"/>
                <w:b/>
              </w:rPr>
              <w:t>Apparatus for Determination of self- inductance of a coil by Andersons bridge both (AC &amp; DC)</w:t>
            </w:r>
          </w:p>
          <w:p w:rsidR="0097007C" w:rsidRPr="00C05033" w:rsidRDefault="0097007C" w:rsidP="00345331">
            <w:pPr>
              <w:pStyle w:val="NoSpacing"/>
              <w:rPr>
                <w:rFonts w:ascii="Times New Roman" w:hAnsi="Times New Roman"/>
              </w:rPr>
            </w:pPr>
            <w:r w:rsidRPr="00C05033">
              <w:rPr>
                <w:rFonts w:ascii="Times New Roman" w:hAnsi="Times New Roman"/>
              </w:rPr>
              <w:t>Technical Specification :3 Decade resistance dials having value from 1 k ohm</w:t>
            </w:r>
          </w:p>
          <w:p w:rsidR="0097007C" w:rsidRPr="00C05033" w:rsidRDefault="0097007C" w:rsidP="00345331">
            <w:pPr>
              <w:pStyle w:val="NoSpacing"/>
              <w:rPr>
                <w:rFonts w:ascii="Times New Roman" w:hAnsi="Times New Roman"/>
              </w:rPr>
            </w:pPr>
            <w:proofErr w:type="gramStart"/>
            <w:r w:rsidRPr="00C05033">
              <w:rPr>
                <w:rFonts w:ascii="Times New Roman" w:hAnsi="Times New Roman"/>
              </w:rPr>
              <w:t>r</w:t>
            </w:r>
            <w:proofErr w:type="gramEnd"/>
            <w:r w:rsidRPr="00C05033">
              <w:rPr>
                <w:rFonts w:ascii="Times New Roman" w:hAnsi="Times New Roman"/>
              </w:rPr>
              <w:t>- 3 decade resistance dials having value from 10ohm to 10 k ohm.</w:t>
            </w:r>
          </w:p>
          <w:p w:rsidR="0097007C" w:rsidRPr="00C05033" w:rsidRDefault="0097007C" w:rsidP="00345331">
            <w:pPr>
              <w:pStyle w:val="NoSpacing"/>
              <w:rPr>
                <w:rFonts w:ascii="Times New Roman" w:hAnsi="Times New Roman"/>
              </w:rPr>
            </w:pPr>
            <w:r w:rsidRPr="00C05033">
              <w:rPr>
                <w:rFonts w:ascii="Times New Roman" w:hAnsi="Times New Roman"/>
              </w:rPr>
              <w:t xml:space="preserve">C1-2 fixed standard capacitors having values 0.1 </w:t>
            </w:r>
            <w:proofErr w:type="spellStart"/>
            <w:r w:rsidRPr="00C05033">
              <w:rPr>
                <w:rFonts w:ascii="Times New Roman" w:hAnsi="Times New Roman"/>
              </w:rPr>
              <w:t>mfd</w:t>
            </w:r>
            <w:proofErr w:type="spellEnd"/>
            <w:r w:rsidRPr="00C05033">
              <w:rPr>
                <w:rFonts w:ascii="Times New Roman" w:hAnsi="Times New Roman"/>
              </w:rPr>
              <w:t xml:space="preserve"> and 0.2 mfd.</w:t>
            </w:r>
          </w:p>
          <w:p w:rsidR="0097007C" w:rsidRPr="00C05033" w:rsidRDefault="0097007C" w:rsidP="00345331">
            <w:pPr>
              <w:pStyle w:val="NoSpacing"/>
              <w:rPr>
                <w:rFonts w:ascii="Times New Roman" w:hAnsi="Times New Roman"/>
              </w:rPr>
            </w:pPr>
            <w:r w:rsidRPr="00C05033">
              <w:rPr>
                <w:rFonts w:ascii="Times New Roman" w:hAnsi="Times New Roman"/>
              </w:rPr>
              <w:t>P=Q- Fixed standard values of 10000 ohms each</w:t>
            </w:r>
          </w:p>
          <w:p w:rsidR="0097007C" w:rsidRPr="00C05033" w:rsidRDefault="0097007C" w:rsidP="00345331">
            <w:pPr>
              <w:pStyle w:val="NoSpacing"/>
              <w:rPr>
                <w:rFonts w:ascii="Times New Roman" w:hAnsi="Times New Roman"/>
              </w:rPr>
            </w:pPr>
            <w:r w:rsidRPr="00C05033">
              <w:rPr>
                <w:rFonts w:ascii="Times New Roman" w:hAnsi="Times New Roman"/>
              </w:rPr>
              <w:t>S-Single decade resistance dial having values from 0.1 ohm to 1 ohm</w:t>
            </w:r>
          </w:p>
          <w:p w:rsidR="0097007C" w:rsidRPr="00C05033" w:rsidRDefault="0097007C" w:rsidP="00345331">
            <w:pPr>
              <w:pStyle w:val="NoSpacing"/>
              <w:rPr>
                <w:rFonts w:ascii="Times New Roman" w:hAnsi="Times New Roman"/>
              </w:rPr>
            </w:pPr>
            <w:r w:rsidRPr="00C05033">
              <w:rPr>
                <w:rFonts w:ascii="Times New Roman" w:hAnsi="Times New Roman"/>
              </w:rPr>
              <w:t>L-Three unknown Inductances are also provided.</w:t>
            </w:r>
          </w:p>
          <w:p w:rsidR="0097007C" w:rsidRPr="00C05033" w:rsidRDefault="0097007C" w:rsidP="00345331">
            <w:pPr>
              <w:pStyle w:val="NoSpacing"/>
              <w:rPr>
                <w:rFonts w:ascii="Times New Roman" w:hAnsi="Times New Roman"/>
              </w:rPr>
            </w:pPr>
            <w:r w:rsidRPr="00C05033">
              <w:rPr>
                <w:rFonts w:ascii="Times New Roman" w:hAnsi="Times New Roman"/>
              </w:rPr>
              <w:t xml:space="preserve">Range of Measurement-10 </w:t>
            </w:r>
            <w:proofErr w:type="spellStart"/>
            <w:r w:rsidRPr="00C05033">
              <w:rPr>
                <w:rFonts w:ascii="Times New Roman" w:hAnsi="Times New Roman"/>
              </w:rPr>
              <w:t>mH</w:t>
            </w:r>
            <w:proofErr w:type="spellEnd"/>
            <w:r w:rsidRPr="00C05033">
              <w:rPr>
                <w:rFonts w:ascii="Times New Roman" w:hAnsi="Times New Roman"/>
              </w:rPr>
              <w:t xml:space="preserve"> to 500 </w:t>
            </w:r>
            <w:proofErr w:type="spellStart"/>
            <w:r w:rsidRPr="00C05033">
              <w:rPr>
                <w:rFonts w:ascii="Times New Roman" w:hAnsi="Times New Roman"/>
              </w:rPr>
              <w:t>mH</w:t>
            </w:r>
            <w:proofErr w:type="spellEnd"/>
          </w:p>
          <w:p w:rsidR="0097007C" w:rsidRPr="00C05033" w:rsidRDefault="0097007C" w:rsidP="00345331">
            <w:pPr>
              <w:pStyle w:val="NoSpacing"/>
              <w:rPr>
                <w:rFonts w:ascii="Times New Roman" w:hAnsi="Times New Roman"/>
              </w:rPr>
            </w:pPr>
            <w:r w:rsidRPr="00C05033">
              <w:rPr>
                <w:rFonts w:ascii="Times New Roman" w:hAnsi="Times New Roman"/>
              </w:rPr>
              <w:t>Inbuilt A.C supply of Frequency 1 KHz, D.C supply of volts and digital Null Detector for DC &amp; AC balance is provided.6 interconnection leads with 4mm banana plugs</w:t>
            </w:r>
            <w:proofErr w:type="gramStart"/>
            <w:r w:rsidRPr="00C05033">
              <w:rPr>
                <w:rFonts w:ascii="Times New Roman" w:hAnsi="Times New Roman"/>
              </w:rPr>
              <w:t>,3</w:t>
            </w:r>
            <w:proofErr w:type="gramEnd"/>
            <w:r w:rsidRPr="00C05033">
              <w:rPr>
                <w:rFonts w:ascii="Times New Roman" w:hAnsi="Times New Roman"/>
              </w:rPr>
              <w:t xml:space="preserve"> unknown inductances are provided on board. Comprehensive.</w:t>
            </w:r>
          </w:p>
        </w:tc>
        <w:tc>
          <w:tcPr>
            <w:tcW w:w="1080" w:type="dxa"/>
          </w:tcPr>
          <w:p w:rsidR="0097007C" w:rsidRPr="00C05033" w:rsidRDefault="0097007C" w:rsidP="00345331">
            <w:pPr>
              <w:pStyle w:val="NoSpacing"/>
              <w:jc w:val="both"/>
              <w:rPr>
                <w:rFonts w:ascii="Times New Roman" w:hAnsi="Times New Roman"/>
              </w:rPr>
            </w:pPr>
            <w:r w:rsidRPr="00C05033">
              <w:rPr>
                <w:rFonts w:ascii="Times New Roman" w:hAnsi="Times New Roman"/>
              </w:rPr>
              <w:t>02 Nos.</w:t>
            </w:r>
          </w:p>
        </w:tc>
        <w:tc>
          <w:tcPr>
            <w:tcW w:w="990" w:type="dxa"/>
          </w:tcPr>
          <w:p w:rsidR="0097007C" w:rsidRPr="00C05033" w:rsidRDefault="0097007C" w:rsidP="00345331">
            <w:pPr>
              <w:pStyle w:val="NoSpacing"/>
              <w:jc w:val="both"/>
              <w:rPr>
                <w:rFonts w:ascii="Times New Roman" w:hAnsi="Times New Roman"/>
              </w:rPr>
            </w:pPr>
          </w:p>
        </w:tc>
        <w:tc>
          <w:tcPr>
            <w:tcW w:w="900" w:type="dxa"/>
          </w:tcPr>
          <w:p w:rsidR="0097007C" w:rsidRPr="00C05033" w:rsidRDefault="0097007C" w:rsidP="00345331">
            <w:pPr>
              <w:pStyle w:val="NoSpacing"/>
              <w:jc w:val="both"/>
              <w:rPr>
                <w:rFonts w:ascii="Times New Roman" w:hAnsi="Times New Roman"/>
              </w:rPr>
            </w:pPr>
          </w:p>
        </w:tc>
        <w:tc>
          <w:tcPr>
            <w:tcW w:w="720" w:type="dxa"/>
          </w:tcPr>
          <w:p w:rsidR="0097007C" w:rsidRPr="00C05033" w:rsidRDefault="0097007C" w:rsidP="00345331">
            <w:pPr>
              <w:pStyle w:val="NoSpacing"/>
              <w:jc w:val="both"/>
              <w:rPr>
                <w:rFonts w:ascii="Times New Roman" w:hAnsi="Times New Roman"/>
              </w:rPr>
            </w:pPr>
          </w:p>
        </w:tc>
        <w:tc>
          <w:tcPr>
            <w:tcW w:w="990" w:type="dxa"/>
          </w:tcPr>
          <w:p w:rsidR="0097007C" w:rsidRPr="00C05033" w:rsidRDefault="0097007C" w:rsidP="00345331">
            <w:pPr>
              <w:pStyle w:val="NoSpacing"/>
              <w:jc w:val="both"/>
              <w:rPr>
                <w:rFonts w:ascii="Times New Roman" w:hAnsi="Times New Roman"/>
              </w:rPr>
            </w:pPr>
          </w:p>
        </w:tc>
      </w:tr>
    </w:tbl>
    <w:p w:rsidR="0097007C" w:rsidRPr="00C05033" w:rsidRDefault="0097007C" w:rsidP="0097007C">
      <w:pPr>
        <w:pStyle w:val="NoSpacing1"/>
        <w:jc w:val="both"/>
        <w:rPr>
          <w:rFonts w:ascii="Times New Roman" w:hAnsi="Times New Roman"/>
        </w:rPr>
      </w:pPr>
    </w:p>
    <w:p w:rsidR="0097007C" w:rsidRPr="00C05033" w:rsidRDefault="0097007C" w:rsidP="0097007C">
      <w:pPr>
        <w:pStyle w:val="NoSpacing1"/>
        <w:jc w:val="both"/>
        <w:rPr>
          <w:rFonts w:ascii="Times New Roman" w:hAnsi="Times New Roman"/>
        </w:rPr>
      </w:pPr>
    </w:p>
    <w:p w:rsidR="0097007C" w:rsidRPr="00C05033" w:rsidRDefault="0097007C" w:rsidP="0097007C">
      <w:pPr>
        <w:pStyle w:val="NoSpacing1"/>
        <w:jc w:val="both"/>
        <w:rPr>
          <w:rFonts w:ascii="Times New Roman" w:hAnsi="Times New Roman"/>
        </w:rPr>
      </w:pPr>
      <w:r w:rsidRPr="00C05033">
        <w:rPr>
          <w:rFonts w:ascii="Times New Roman" w:hAnsi="Times New Roman"/>
        </w:rPr>
        <w:t xml:space="preserve">                 The intenders are required to submit the offer enclosing GSTIN, PAN along with Authorized dealer certificate in their quotations. The registered original equipment manufacturer</w:t>
      </w:r>
      <w:r>
        <w:rPr>
          <w:rFonts w:ascii="Times New Roman" w:hAnsi="Times New Roman"/>
        </w:rPr>
        <w:t>s</w:t>
      </w:r>
      <w:r w:rsidRPr="00C05033">
        <w:rPr>
          <w:rFonts w:ascii="Times New Roman" w:hAnsi="Times New Roman"/>
        </w:rPr>
        <w:t>/suppliers/</w:t>
      </w:r>
      <w:r w:rsidRPr="00C05033">
        <w:rPr>
          <w:rFonts w:ascii="Times New Roman" w:hAnsi="Times New Roman"/>
          <w:bCs/>
        </w:rPr>
        <w:t xml:space="preserve">Agencies/Authorized </w:t>
      </w:r>
      <w:r w:rsidRPr="00C05033">
        <w:rPr>
          <w:rFonts w:ascii="Times New Roman" w:hAnsi="Times New Roman"/>
        </w:rPr>
        <w:t xml:space="preserve">dealers should write quotations for </w:t>
      </w:r>
      <w:r>
        <w:rPr>
          <w:rFonts w:ascii="Times New Roman" w:hAnsi="Times New Roman"/>
          <w:b/>
        </w:rPr>
        <w:t>"</w:t>
      </w:r>
      <w:r w:rsidRPr="00C05033">
        <w:rPr>
          <w:rFonts w:ascii="Times New Roman" w:hAnsi="Times New Roman"/>
          <w:b/>
        </w:rPr>
        <w:t>Supply of Equipments/Instruments to the Department of Physics, CET</w:t>
      </w:r>
      <w:r>
        <w:rPr>
          <w:rFonts w:ascii="Times New Roman" w:hAnsi="Times New Roman"/>
          <w:b/>
        </w:rPr>
        <w:t>"</w:t>
      </w:r>
      <w:r w:rsidRPr="00C05033">
        <w:rPr>
          <w:rFonts w:ascii="Times New Roman" w:hAnsi="Times New Roman"/>
        </w:rPr>
        <w:t xml:space="preserve"> in bold letters on covered envelops. The intenders should quote as per the above format in their letter head.</w:t>
      </w:r>
    </w:p>
    <w:p w:rsidR="0097007C" w:rsidRPr="00C05033" w:rsidRDefault="0097007C" w:rsidP="0097007C">
      <w:pPr>
        <w:pStyle w:val="NoSpacing1"/>
        <w:jc w:val="both"/>
        <w:rPr>
          <w:rFonts w:ascii="Times New Roman" w:hAnsi="Times New Roman"/>
        </w:rPr>
      </w:pPr>
      <w:r w:rsidRPr="00C05033">
        <w:rPr>
          <w:rFonts w:ascii="Times New Roman" w:hAnsi="Times New Roman"/>
        </w:rPr>
        <w:t xml:space="preserve">       The last date submission of quotations is </w:t>
      </w:r>
      <w:r w:rsidR="00417B35">
        <w:rPr>
          <w:rFonts w:ascii="Times New Roman" w:hAnsi="Times New Roman"/>
          <w:b/>
        </w:rPr>
        <w:t>21</w:t>
      </w:r>
      <w:bookmarkStart w:id="0" w:name="_GoBack"/>
      <w:bookmarkEnd w:id="0"/>
      <w:r w:rsidRPr="00C05033">
        <w:rPr>
          <w:rFonts w:ascii="Times New Roman" w:hAnsi="Times New Roman"/>
          <w:b/>
        </w:rPr>
        <w:t>.10.2019 up to 4.00 PM</w:t>
      </w:r>
      <w:r w:rsidRPr="00C05033">
        <w:rPr>
          <w:rFonts w:ascii="Times New Roman" w:hAnsi="Times New Roman"/>
        </w:rPr>
        <w:t xml:space="preserve"> addressing to the </w:t>
      </w:r>
      <w:r w:rsidRPr="00C05033">
        <w:rPr>
          <w:rFonts w:ascii="Times New Roman" w:hAnsi="Times New Roman"/>
          <w:b/>
          <w:bCs/>
        </w:rPr>
        <w:t xml:space="preserve">Principal, College of Engineering and Technology, Techno Campus, P.O. </w:t>
      </w:r>
      <w:proofErr w:type="spellStart"/>
      <w:r w:rsidRPr="00C05033">
        <w:rPr>
          <w:rFonts w:ascii="Times New Roman" w:hAnsi="Times New Roman"/>
          <w:b/>
          <w:bCs/>
        </w:rPr>
        <w:t>Mahalaxmivihar</w:t>
      </w:r>
      <w:proofErr w:type="spellEnd"/>
      <w:r w:rsidRPr="00C05033">
        <w:rPr>
          <w:rFonts w:ascii="Times New Roman" w:hAnsi="Times New Roman"/>
          <w:b/>
          <w:bCs/>
        </w:rPr>
        <w:t xml:space="preserve">, Bhubaneswar- 751029 </w:t>
      </w:r>
      <w:r w:rsidRPr="00C05033">
        <w:rPr>
          <w:rFonts w:ascii="Times New Roman" w:hAnsi="Times New Roman"/>
        </w:rPr>
        <w:t>by Speed post</w:t>
      </w:r>
      <w:r>
        <w:rPr>
          <w:rFonts w:ascii="Times New Roman" w:hAnsi="Times New Roman"/>
        </w:rPr>
        <w:t>/Registered post only. Through hand and c</w:t>
      </w:r>
      <w:r w:rsidRPr="00C05033">
        <w:rPr>
          <w:rFonts w:ascii="Times New Roman" w:hAnsi="Times New Roman"/>
        </w:rPr>
        <w:t xml:space="preserve">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97007C" w:rsidRPr="00C05033" w:rsidRDefault="0097007C" w:rsidP="0097007C">
      <w:pPr>
        <w:pStyle w:val="NoSpacing1"/>
        <w:jc w:val="both"/>
        <w:rPr>
          <w:rFonts w:ascii="Times New Roman" w:hAnsi="Times New Roman"/>
        </w:rPr>
      </w:pPr>
      <w:r w:rsidRPr="00C05033">
        <w:rPr>
          <w:rFonts w:ascii="Times New Roman" w:hAnsi="Times New Roman"/>
        </w:rPr>
        <w:t xml:space="preserve">       The authority reserves the right to reject any or all quotations without assigning any reason thereof.         </w:t>
      </w:r>
    </w:p>
    <w:p w:rsidR="0097007C" w:rsidRPr="00C05033" w:rsidRDefault="0097007C" w:rsidP="0097007C">
      <w:pPr>
        <w:pStyle w:val="NoSpacing1"/>
        <w:rPr>
          <w:rFonts w:ascii="Times New Roman" w:hAnsi="Times New Roman"/>
        </w:rPr>
      </w:pPr>
    </w:p>
    <w:p w:rsidR="0097007C" w:rsidRPr="00C05033" w:rsidRDefault="0097007C" w:rsidP="0097007C">
      <w:pPr>
        <w:pStyle w:val="NoSpacing1"/>
        <w:rPr>
          <w:rFonts w:ascii="Times New Roman" w:hAnsi="Times New Roman"/>
        </w:rPr>
      </w:pPr>
    </w:p>
    <w:p w:rsidR="0097007C" w:rsidRDefault="0097007C" w:rsidP="0097007C">
      <w:pPr>
        <w:pStyle w:val="NoSpacing1"/>
        <w:rPr>
          <w:rFonts w:ascii="Times New Roman" w:hAnsi="Times New Roman"/>
          <w:b/>
        </w:rPr>
      </w:pPr>
    </w:p>
    <w:p w:rsidR="0097007C" w:rsidRPr="00C05033" w:rsidRDefault="0097007C" w:rsidP="0097007C">
      <w:pPr>
        <w:pStyle w:val="NoSpacing1"/>
        <w:ind w:left="5760" w:firstLine="720"/>
        <w:rPr>
          <w:rFonts w:ascii="Times New Roman" w:hAnsi="Times New Roman"/>
          <w:b/>
        </w:rPr>
      </w:pPr>
      <w:r w:rsidRPr="00C05033">
        <w:rPr>
          <w:rFonts w:ascii="Times New Roman" w:hAnsi="Times New Roman"/>
          <w:b/>
        </w:rPr>
        <w:t xml:space="preserve">Head of the Department </w:t>
      </w:r>
    </w:p>
    <w:p w:rsidR="0097007C" w:rsidRPr="00C05033" w:rsidRDefault="0097007C" w:rsidP="0097007C">
      <w:pPr>
        <w:pStyle w:val="NoSpacing1"/>
        <w:rPr>
          <w:rFonts w:ascii="Times New Roman" w:hAnsi="Times New Roman"/>
          <w:b/>
        </w:rPr>
      </w:pPr>
    </w:p>
    <w:p w:rsidR="0097007C" w:rsidRPr="00C05033" w:rsidRDefault="0097007C" w:rsidP="0097007C">
      <w:pPr>
        <w:spacing w:line="360" w:lineRule="auto"/>
        <w:rPr>
          <w:rFonts w:ascii="Times New Roman" w:hAnsi="Times New Roman" w:cs="Times New Roman"/>
        </w:rPr>
      </w:pPr>
      <w:r w:rsidRPr="00C05033">
        <w:rPr>
          <w:rFonts w:ascii="Times New Roman" w:hAnsi="Times New Roman" w:cs="Times New Roman"/>
          <w:b/>
        </w:rPr>
        <w:t xml:space="preserve">CC: </w:t>
      </w:r>
      <w:r w:rsidRPr="00C05033">
        <w:rPr>
          <w:rFonts w:ascii="Times New Roman" w:hAnsi="Times New Roman" w:cs="Times New Roman"/>
        </w:rPr>
        <w:t>PA to Principal, CET for kind information and necessary action.</w:t>
      </w:r>
    </w:p>
    <w:p w:rsidR="00720CA7" w:rsidRDefault="00720CA7"/>
    <w:sectPr w:rsidR="00720CA7" w:rsidSect="00720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007C"/>
    <w:rsid w:val="001F2B84"/>
    <w:rsid w:val="00417B35"/>
    <w:rsid w:val="00640020"/>
    <w:rsid w:val="00720CA7"/>
    <w:rsid w:val="00941515"/>
    <w:rsid w:val="0097007C"/>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007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97007C"/>
    <w:rPr>
      <w:rFonts w:ascii="Calibri" w:eastAsia="Times New Roman" w:hAnsi="Calibri" w:cs="Times New Roman"/>
    </w:rPr>
  </w:style>
  <w:style w:type="paragraph" w:customStyle="1" w:styleId="NoSpacing1">
    <w:name w:val="No Spacing1"/>
    <w:uiPriority w:val="1"/>
    <w:qFormat/>
    <w:rsid w:val="009700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 Jagannath</cp:lastModifiedBy>
  <cp:revision>6</cp:revision>
  <cp:lastPrinted>2019-09-24T06:33:00Z</cp:lastPrinted>
  <dcterms:created xsi:type="dcterms:W3CDTF">2019-09-24T05:37:00Z</dcterms:created>
  <dcterms:modified xsi:type="dcterms:W3CDTF">2019-09-30T11:48:00Z</dcterms:modified>
</cp:coreProperties>
</file>