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98" w:rsidRPr="004B1AFD" w:rsidRDefault="00081D98" w:rsidP="00081D98">
      <w:pPr>
        <w:pStyle w:val="NoSpacing"/>
        <w:jc w:val="center"/>
        <w:rPr>
          <w:rFonts w:ascii="Times New Roman" w:hAnsi="Times New Roman" w:cs="Times New Roman"/>
          <w:b/>
        </w:rPr>
      </w:pPr>
      <w:r w:rsidRPr="004B1AFD">
        <w:rPr>
          <w:rFonts w:ascii="Times New Roman" w:hAnsi="Times New Roman" w:cs="Times New Roman"/>
          <w:noProof/>
          <w:color w:val="008000"/>
          <w:lang w:bidi="ar-SA"/>
        </w:rPr>
        <w:drawing>
          <wp:anchor distT="0" distB="0" distL="114300" distR="114300" simplePos="0" relativeHeight="251659264" behindDoc="1" locked="0" layoutInCell="1" allowOverlap="1">
            <wp:simplePos x="0" y="0"/>
            <wp:positionH relativeFrom="column">
              <wp:align>left</wp:align>
            </wp:positionH>
            <wp:positionV relativeFrom="paragraph">
              <wp:posOffset>-114300</wp:posOffset>
            </wp:positionV>
            <wp:extent cx="952500" cy="76200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766572"/>
                    </a:xfrm>
                    <a:prstGeom prst="rect">
                      <a:avLst/>
                    </a:prstGeom>
                    <a:noFill/>
                    <a:ln w="9525">
                      <a:noFill/>
                      <a:miter lim="800000"/>
                      <a:headEnd/>
                      <a:tailEnd/>
                    </a:ln>
                  </pic:spPr>
                </pic:pic>
              </a:graphicData>
            </a:graphic>
          </wp:anchor>
        </w:drawing>
      </w:r>
      <w:r w:rsidRPr="004B1AFD">
        <w:rPr>
          <w:rFonts w:ascii="Times New Roman" w:hAnsi="Times New Roman" w:cs="Times New Roman"/>
          <w:b/>
        </w:rPr>
        <w:t xml:space="preserve">College of Engineering </w:t>
      </w:r>
      <w:proofErr w:type="gramStart"/>
      <w:r w:rsidRPr="004B1AFD">
        <w:rPr>
          <w:rFonts w:ascii="Times New Roman" w:hAnsi="Times New Roman" w:cs="Times New Roman"/>
          <w:b/>
        </w:rPr>
        <w:t>And</w:t>
      </w:r>
      <w:proofErr w:type="gramEnd"/>
      <w:r w:rsidRPr="004B1AFD">
        <w:rPr>
          <w:rFonts w:ascii="Times New Roman" w:hAnsi="Times New Roman" w:cs="Times New Roman"/>
          <w:b/>
        </w:rPr>
        <w:t xml:space="preserve"> Technology</w:t>
      </w:r>
    </w:p>
    <w:p w:rsidR="00081D98" w:rsidRPr="004B1AFD" w:rsidRDefault="00081D98" w:rsidP="00081D98">
      <w:pPr>
        <w:pStyle w:val="NoSpacing"/>
        <w:jc w:val="center"/>
        <w:rPr>
          <w:rFonts w:ascii="Times New Roman" w:hAnsi="Times New Roman" w:cs="Times New Roman"/>
          <w:b/>
        </w:rPr>
      </w:pPr>
      <w:proofErr w:type="spellStart"/>
      <w:r w:rsidRPr="004B1AFD">
        <w:rPr>
          <w:rFonts w:ascii="Times New Roman" w:hAnsi="Times New Roman" w:cs="Times New Roman"/>
          <w:b/>
        </w:rPr>
        <w:t>Technocampus</w:t>
      </w:r>
      <w:proofErr w:type="spellEnd"/>
      <w:r w:rsidRPr="004B1AFD">
        <w:rPr>
          <w:rFonts w:ascii="Times New Roman" w:hAnsi="Times New Roman" w:cs="Times New Roman"/>
          <w:b/>
        </w:rPr>
        <w:t xml:space="preserve">, </w:t>
      </w:r>
      <w:proofErr w:type="spellStart"/>
      <w:r w:rsidRPr="004B1AFD">
        <w:rPr>
          <w:rFonts w:ascii="Times New Roman" w:hAnsi="Times New Roman" w:cs="Times New Roman"/>
          <w:b/>
        </w:rPr>
        <w:t>Ghatikia</w:t>
      </w:r>
      <w:proofErr w:type="spellEnd"/>
      <w:r w:rsidRPr="004B1AFD">
        <w:rPr>
          <w:rFonts w:ascii="Times New Roman" w:hAnsi="Times New Roman" w:cs="Times New Roman"/>
          <w:b/>
        </w:rPr>
        <w:t xml:space="preserve">, </w:t>
      </w:r>
    </w:p>
    <w:p w:rsidR="00081D98" w:rsidRPr="004B1AFD" w:rsidRDefault="00081D98" w:rsidP="00081D98">
      <w:pPr>
        <w:pStyle w:val="NoSpacing"/>
        <w:jc w:val="center"/>
        <w:rPr>
          <w:rFonts w:ascii="Times New Roman" w:hAnsi="Times New Roman" w:cs="Times New Roman"/>
          <w:u w:val="single"/>
        </w:rPr>
      </w:pPr>
      <w:proofErr w:type="gramStart"/>
      <w:r w:rsidRPr="004B1AFD">
        <w:rPr>
          <w:rFonts w:ascii="Times New Roman" w:hAnsi="Times New Roman" w:cs="Times New Roman"/>
          <w:b/>
          <w:u w:val="single"/>
        </w:rPr>
        <w:t>PO :</w:t>
      </w:r>
      <w:proofErr w:type="gramEnd"/>
      <w:r w:rsidRPr="004B1AFD">
        <w:rPr>
          <w:rFonts w:ascii="Times New Roman" w:hAnsi="Times New Roman" w:cs="Times New Roman"/>
          <w:b/>
          <w:u w:val="single"/>
        </w:rPr>
        <w:t xml:space="preserve"> </w:t>
      </w:r>
      <w:proofErr w:type="spellStart"/>
      <w:r w:rsidRPr="004B1AFD">
        <w:rPr>
          <w:rFonts w:ascii="Times New Roman" w:hAnsi="Times New Roman" w:cs="Times New Roman"/>
          <w:b/>
          <w:u w:val="single"/>
        </w:rPr>
        <w:t>Mahalaxmivihar</w:t>
      </w:r>
      <w:proofErr w:type="spellEnd"/>
      <w:r w:rsidRPr="004B1AFD">
        <w:rPr>
          <w:rFonts w:ascii="Times New Roman" w:hAnsi="Times New Roman" w:cs="Times New Roman"/>
          <w:b/>
          <w:u w:val="single"/>
        </w:rPr>
        <w:t>, Bhubaneswar-751029</w:t>
      </w:r>
      <w:r w:rsidRPr="004B1AFD">
        <w:rPr>
          <w:rFonts w:ascii="Times New Roman" w:hAnsi="Times New Roman" w:cs="Times New Roman"/>
          <w:u w:val="single"/>
        </w:rPr>
        <w:t xml:space="preserve">                        </w:t>
      </w:r>
    </w:p>
    <w:p w:rsidR="00081D98" w:rsidRPr="004B1AFD" w:rsidRDefault="00081D98" w:rsidP="00081D98">
      <w:pPr>
        <w:pStyle w:val="NoSpacing"/>
        <w:rPr>
          <w:rFonts w:ascii="Times New Roman" w:hAnsi="Times New Roman" w:cs="Times New Roman"/>
        </w:rPr>
      </w:pPr>
      <w:r w:rsidRPr="004B1AFD">
        <w:rPr>
          <w:rFonts w:ascii="Times New Roman" w:hAnsi="Times New Roman" w:cs="Times New Roman"/>
        </w:rPr>
        <w:t xml:space="preserve">               </w:t>
      </w:r>
    </w:p>
    <w:p w:rsidR="00081D98" w:rsidRPr="004B1AFD" w:rsidRDefault="00081D98" w:rsidP="00081D98">
      <w:pPr>
        <w:pStyle w:val="NoSpacing"/>
        <w:rPr>
          <w:rFonts w:ascii="Times New Roman" w:hAnsi="Times New Roman" w:cs="Times New Roman"/>
          <w:b/>
        </w:rPr>
      </w:pPr>
      <w:r w:rsidRPr="004B1AFD">
        <w:rPr>
          <w:rFonts w:ascii="Times New Roman" w:hAnsi="Times New Roman" w:cs="Times New Roman"/>
        </w:rPr>
        <w:t xml:space="preserve">                          </w:t>
      </w:r>
      <w:r w:rsidRPr="004B1AFD">
        <w:rPr>
          <w:rFonts w:ascii="Times New Roman" w:hAnsi="Times New Roman" w:cs="Times New Roman"/>
          <w:b/>
        </w:rPr>
        <w:t xml:space="preserve"> Letter No.  </w:t>
      </w:r>
      <w:proofErr w:type="gramStart"/>
      <w:r w:rsidR="0089718C">
        <w:rPr>
          <w:rFonts w:ascii="Times New Roman" w:hAnsi="Times New Roman" w:cs="Times New Roman"/>
          <w:b/>
        </w:rPr>
        <w:t>440</w:t>
      </w:r>
      <w:r w:rsidRPr="004B1AFD">
        <w:rPr>
          <w:rFonts w:ascii="Times New Roman" w:hAnsi="Times New Roman" w:cs="Times New Roman"/>
          <w:b/>
        </w:rPr>
        <w:t xml:space="preserve">  /</w:t>
      </w:r>
      <w:proofErr w:type="gramEnd"/>
      <w:r w:rsidRPr="004B1AFD">
        <w:rPr>
          <w:rFonts w:ascii="Times New Roman" w:hAnsi="Times New Roman" w:cs="Times New Roman"/>
          <w:b/>
        </w:rPr>
        <w:t>CET                                               Date.</w:t>
      </w:r>
      <w:r w:rsidR="0089718C">
        <w:rPr>
          <w:rFonts w:ascii="Times New Roman" w:hAnsi="Times New Roman" w:cs="Times New Roman"/>
          <w:b/>
        </w:rPr>
        <w:t xml:space="preserve"> 01.02.2019</w:t>
      </w:r>
      <w:r w:rsidRPr="004B1AFD">
        <w:rPr>
          <w:rFonts w:ascii="Times New Roman" w:hAnsi="Times New Roman" w:cs="Times New Roman"/>
          <w:b/>
        </w:rPr>
        <w:t xml:space="preserve"> </w:t>
      </w:r>
    </w:p>
    <w:p w:rsidR="00081D98" w:rsidRPr="004B1AFD" w:rsidRDefault="00081D98" w:rsidP="00081D98">
      <w:pPr>
        <w:pStyle w:val="NoSpacing"/>
        <w:rPr>
          <w:rFonts w:ascii="Times New Roman" w:hAnsi="Times New Roman" w:cs="Times New Roman"/>
          <w:b/>
          <w:u w:val="single"/>
        </w:rPr>
      </w:pPr>
    </w:p>
    <w:p w:rsidR="00081D98" w:rsidRPr="004B1AFD" w:rsidRDefault="00081D98" w:rsidP="00081D98">
      <w:pPr>
        <w:pStyle w:val="NoSpacing"/>
        <w:jc w:val="center"/>
        <w:rPr>
          <w:rFonts w:ascii="Times New Roman" w:hAnsi="Times New Roman" w:cs="Times New Roman"/>
          <w:b/>
          <w:bCs/>
          <w:u w:val="single"/>
        </w:rPr>
      </w:pPr>
      <w:r w:rsidRPr="004B1AFD">
        <w:rPr>
          <w:rFonts w:ascii="Times New Roman" w:hAnsi="Times New Roman" w:cs="Times New Roman"/>
          <w:b/>
          <w:bCs/>
          <w:u w:val="single"/>
        </w:rPr>
        <w:t>Quotation Call Notice</w:t>
      </w:r>
    </w:p>
    <w:p w:rsidR="00081D98" w:rsidRPr="004B1AFD" w:rsidRDefault="00081D98" w:rsidP="00081D98">
      <w:pPr>
        <w:spacing w:line="360" w:lineRule="auto"/>
        <w:jc w:val="both"/>
        <w:rPr>
          <w:rFonts w:ascii="Times New Roman" w:hAnsi="Times New Roman" w:cs="Times New Roman"/>
        </w:rPr>
      </w:pPr>
      <w:r w:rsidRPr="004B1AFD">
        <w:rPr>
          <w:rFonts w:ascii="Times New Roman" w:hAnsi="Times New Roman" w:cs="Times New Roman"/>
        </w:rPr>
        <w:t xml:space="preserve">        Sealed </w:t>
      </w:r>
      <w:r w:rsidR="00904161">
        <w:rPr>
          <w:rFonts w:ascii="Times New Roman" w:hAnsi="Times New Roman" w:cs="Times New Roman"/>
        </w:rPr>
        <w:t xml:space="preserve">spot </w:t>
      </w:r>
      <w:r w:rsidRPr="004B1AFD">
        <w:rPr>
          <w:rFonts w:ascii="Times New Roman" w:hAnsi="Times New Roman" w:cs="Times New Roman"/>
        </w:rPr>
        <w:t xml:space="preserve">quotations are invited from registered Suppliers/Agencies/Farms having valid GSTIN, PAN for supply of </w:t>
      </w:r>
      <w:r w:rsidR="00DE2B9C">
        <w:rPr>
          <w:rFonts w:ascii="Times New Roman" w:hAnsi="Times New Roman" w:cs="Times New Roman"/>
        </w:rPr>
        <w:t xml:space="preserve">Xerox Machine (Multifunctional Copier) for Establishment/Accounts Section </w:t>
      </w:r>
      <w:r w:rsidRPr="004B1AFD">
        <w:rPr>
          <w:rFonts w:ascii="Times New Roman" w:hAnsi="Times New Roman" w:cs="Times New Roman"/>
        </w:rPr>
        <w:t xml:space="preserve">of College of Engineering and Technology, </w:t>
      </w:r>
      <w:proofErr w:type="spellStart"/>
      <w:r w:rsidRPr="004B1AFD">
        <w:rPr>
          <w:rFonts w:ascii="Times New Roman" w:hAnsi="Times New Roman" w:cs="Times New Roman"/>
        </w:rPr>
        <w:t>Tachnocampus</w:t>
      </w:r>
      <w:proofErr w:type="spellEnd"/>
      <w:r w:rsidRPr="004B1AFD">
        <w:rPr>
          <w:rFonts w:ascii="Times New Roman" w:hAnsi="Times New Roman" w:cs="Times New Roman"/>
        </w:rPr>
        <w:t xml:space="preserve">, </w:t>
      </w:r>
      <w:proofErr w:type="spellStart"/>
      <w:r w:rsidRPr="004B1AFD">
        <w:rPr>
          <w:rFonts w:ascii="Times New Roman" w:hAnsi="Times New Roman" w:cs="Times New Roman"/>
        </w:rPr>
        <w:t>Ghatikia</w:t>
      </w:r>
      <w:proofErr w:type="spellEnd"/>
      <w:r w:rsidRPr="004B1AFD">
        <w:rPr>
          <w:rFonts w:ascii="Times New Roman" w:hAnsi="Times New Roman" w:cs="Times New Roman"/>
        </w:rPr>
        <w:t xml:space="preserve">, </w:t>
      </w:r>
      <w:proofErr w:type="spellStart"/>
      <w:r w:rsidRPr="004B1AFD">
        <w:rPr>
          <w:rFonts w:ascii="Times New Roman" w:hAnsi="Times New Roman" w:cs="Times New Roman"/>
        </w:rPr>
        <w:t>Mahalaxmivihar</w:t>
      </w:r>
      <w:proofErr w:type="spellEnd"/>
      <w:r w:rsidRPr="004B1AFD">
        <w:rPr>
          <w:rFonts w:ascii="Times New Roman" w:hAnsi="Times New Roman" w:cs="Times New Roman"/>
        </w:rPr>
        <w:t>, Bhubaneswar as per the specifications given below.</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70"/>
        <w:gridCol w:w="990"/>
        <w:gridCol w:w="1350"/>
        <w:gridCol w:w="900"/>
        <w:gridCol w:w="1170"/>
        <w:gridCol w:w="900"/>
      </w:tblGrid>
      <w:tr w:rsidR="00081D98" w:rsidRPr="004B1AFD" w:rsidTr="009A3805">
        <w:trPr>
          <w:trHeight w:val="575"/>
        </w:trPr>
        <w:tc>
          <w:tcPr>
            <w:tcW w:w="540" w:type="dxa"/>
          </w:tcPr>
          <w:p w:rsidR="00081D98" w:rsidRPr="009A3805" w:rsidRDefault="00081D98" w:rsidP="00BB6E64">
            <w:pPr>
              <w:pStyle w:val="NoSpacing"/>
              <w:rPr>
                <w:rFonts w:ascii="Times New Roman" w:eastAsia="Calibri" w:hAnsi="Times New Roman" w:cs="Times New Roman"/>
                <w:b/>
                <w:sz w:val="20"/>
                <w:szCs w:val="20"/>
              </w:rPr>
            </w:pPr>
            <w:r w:rsidRPr="009A3805">
              <w:rPr>
                <w:rFonts w:ascii="Times New Roman" w:eastAsia="Calibri" w:hAnsi="Times New Roman" w:cs="Times New Roman"/>
                <w:b/>
                <w:sz w:val="20"/>
                <w:szCs w:val="20"/>
              </w:rPr>
              <w:t>Sl. No</w:t>
            </w:r>
          </w:p>
        </w:tc>
        <w:tc>
          <w:tcPr>
            <w:tcW w:w="3870" w:type="dxa"/>
          </w:tcPr>
          <w:p w:rsidR="00081D98" w:rsidRPr="009A3805" w:rsidRDefault="00081D98" w:rsidP="00BB6E64">
            <w:pPr>
              <w:pStyle w:val="NoSpacing"/>
              <w:rPr>
                <w:rFonts w:ascii="Times New Roman" w:eastAsia="Calibri" w:hAnsi="Times New Roman" w:cs="Times New Roman"/>
                <w:b/>
                <w:sz w:val="20"/>
                <w:szCs w:val="20"/>
              </w:rPr>
            </w:pPr>
            <w:r w:rsidRPr="009A3805">
              <w:rPr>
                <w:rFonts w:ascii="Times New Roman" w:eastAsia="Calibri" w:hAnsi="Times New Roman" w:cs="Times New Roman"/>
                <w:b/>
                <w:sz w:val="20"/>
                <w:szCs w:val="20"/>
              </w:rPr>
              <w:t>Name of work</w:t>
            </w:r>
          </w:p>
        </w:tc>
        <w:tc>
          <w:tcPr>
            <w:tcW w:w="990" w:type="dxa"/>
          </w:tcPr>
          <w:p w:rsidR="00081D98" w:rsidRPr="009A3805" w:rsidRDefault="00081D98" w:rsidP="004B1AFD">
            <w:pPr>
              <w:pStyle w:val="NoSpacing"/>
              <w:rPr>
                <w:rFonts w:ascii="Times New Roman" w:eastAsia="Calibri" w:hAnsi="Times New Roman" w:cs="Times New Roman"/>
                <w:b/>
                <w:sz w:val="20"/>
                <w:szCs w:val="20"/>
              </w:rPr>
            </w:pPr>
            <w:r w:rsidRPr="009A3805">
              <w:rPr>
                <w:rFonts w:ascii="Times New Roman" w:eastAsia="Calibri" w:hAnsi="Times New Roman" w:cs="Times New Roman"/>
                <w:b/>
                <w:sz w:val="20"/>
                <w:szCs w:val="20"/>
              </w:rPr>
              <w:t>Quantity</w:t>
            </w:r>
          </w:p>
        </w:tc>
        <w:tc>
          <w:tcPr>
            <w:tcW w:w="1350" w:type="dxa"/>
          </w:tcPr>
          <w:p w:rsidR="00081D98" w:rsidRPr="009A3805" w:rsidRDefault="00081D98" w:rsidP="004B1AFD">
            <w:pPr>
              <w:pStyle w:val="NoSpacing"/>
              <w:rPr>
                <w:rFonts w:ascii="Times New Roman" w:eastAsia="Calibri" w:hAnsi="Times New Roman" w:cs="Times New Roman"/>
                <w:b/>
                <w:sz w:val="20"/>
                <w:szCs w:val="20"/>
              </w:rPr>
            </w:pPr>
            <w:r w:rsidRPr="009A3805">
              <w:rPr>
                <w:rFonts w:ascii="Times New Roman" w:hAnsi="Times New Roman" w:cs="Times New Roman"/>
                <w:b/>
                <w:sz w:val="20"/>
                <w:szCs w:val="20"/>
              </w:rPr>
              <w:t>Unit Price without GST</w:t>
            </w:r>
          </w:p>
        </w:tc>
        <w:tc>
          <w:tcPr>
            <w:tcW w:w="900" w:type="dxa"/>
          </w:tcPr>
          <w:p w:rsidR="00081D98" w:rsidRPr="009A3805" w:rsidRDefault="00081D98" w:rsidP="00BB6E64">
            <w:pPr>
              <w:pStyle w:val="NoSpacing"/>
              <w:rPr>
                <w:rFonts w:ascii="Times New Roman" w:hAnsi="Times New Roman" w:cs="Times New Roman"/>
                <w:b/>
                <w:sz w:val="20"/>
                <w:szCs w:val="20"/>
              </w:rPr>
            </w:pPr>
            <w:r w:rsidRPr="009A3805">
              <w:rPr>
                <w:rFonts w:ascii="Times New Roman" w:hAnsi="Times New Roman" w:cs="Times New Roman"/>
                <w:b/>
                <w:sz w:val="20"/>
                <w:szCs w:val="20"/>
              </w:rPr>
              <w:t xml:space="preserve">GST % </w:t>
            </w:r>
          </w:p>
        </w:tc>
        <w:tc>
          <w:tcPr>
            <w:tcW w:w="1170" w:type="dxa"/>
          </w:tcPr>
          <w:p w:rsidR="00081D98" w:rsidRPr="009A3805" w:rsidRDefault="00081D98" w:rsidP="004B1AFD">
            <w:pPr>
              <w:pStyle w:val="NoSpacing"/>
              <w:rPr>
                <w:rFonts w:ascii="Times New Roman" w:hAnsi="Times New Roman" w:cs="Times New Roman"/>
                <w:b/>
                <w:sz w:val="20"/>
                <w:szCs w:val="20"/>
              </w:rPr>
            </w:pPr>
            <w:r w:rsidRPr="009A3805">
              <w:rPr>
                <w:rFonts w:ascii="Times New Roman" w:hAnsi="Times New Roman" w:cs="Times New Roman"/>
                <w:b/>
                <w:sz w:val="20"/>
                <w:szCs w:val="20"/>
              </w:rPr>
              <w:t>Unit Price with GST</w:t>
            </w:r>
          </w:p>
        </w:tc>
        <w:tc>
          <w:tcPr>
            <w:tcW w:w="900" w:type="dxa"/>
          </w:tcPr>
          <w:p w:rsidR="00081D98" w:rsidRPr="009A3805" w:rsidRDefault="00081D98" w:rsidP="004B1AFD">
            <w:pPr>
              <w:pStyle w:val="NoSpacing"/>
              <w:rPr>
                <w:rFonts w:ascii="Times New Roman" w:hAnsi="Times New Roman" w:cs="Times New Roman"/>
                <w:b/>
                <w:sz w:val="20"/>
                <w:szCs w:val="20"/>
              </w:rPr>
            </w:pPr>
            <w:r w:rsidRPr="009A3805">
              <w:rPr>
                <w:rFonts w:ascii="Times New Roman" w:hAnsi="Times New Roman" w:cs="Times New Roman"/>
                <w:b/>
                <w:sz w:val="20"/>
                <w:szCs w:val="20"/>
              </w:rPr>
              <w:t>Total amount</w:t>
            </w:r>
          </w:p>
        </w:tc>
      </w:tr>
      <w:tr w:rsidR="00081D98" w:rsidRPr="004B1AFD" w:rsidTr="009A3805">
        <w:tc>
          <w:tcPr>
            <w:tcW w:w="540" w:type="dxa"/>
          </w:tcPr>
          <w:p w:rsidR="00081D98" w:rsidRPr="009A3805" w:rsidRDefault="00081D98" w:rsidP="00BB6E64">
            <w:pPr>
              <w:pStyle w:val="NoSpacing"/>
              <w:rPr>
                <w:rFonts w:ascii="Times New Roman" w:eastAsia="Calibri" w:hAnsi="Times New Roman" w:cs="Times New Roman"/>
                <w:b/>
                <w:sz w:val="20"/>
                <w:szCs w:val="20"/>
              </w:rPr>
            </w:pPr>
            <w:r w:rsidRPr="009A3805">
              <w:rPr>
                <w:rFonts w:ascii="Times New Roman" w:eastAsia="Calibri" w:hAnsi="Times New Roman" w:cs="Times New Roman"/>
                <w:b/>
                <w:sz w:val="20"/>
                <w:szCs w:val="20"/>
              </w:rPr>
              <w:t>1</w:t>
            </w:r>
          </w:p>
        </w:tc>
        <w:tc>
          <w:tcPr>
            <w:tcW w:w="3870" w:type="dxa"/>
          </w:tcPr>
          <w:p w:rsidR="006D18E0" w:rsidRPr="009A3805" w:rsidRDefault="006D18E0" w:rsidP="007F1682">
            <w:pPr>
              <w:pStyle w:val="NoSpacing"/>
              <w:rPr>
                <w:rFonts w:ascii="Times New Roman" w:hAnsi="Times New Roman" w:cs="Times New Roman"/>
                <w:b/>
                <w:sz w:val="20"/>
                <w:szCs w:val="20"/>
              </w:rPr>
            </w:pPr>
            <w:r w:rsidRPr="009A3805">
              <w:rPr>
                <w:rFonts w:ascii="Times New Roman" w:hAnsi="Times New Roman" w:cs="Times New Roman"/>
                <w:b/>
                <w:sz w:val="20"/>
                <w:szCs w:val="20"/>
              </w:rPr>
              <w:t>Multifunctional Copier</w:t>
            </w:r>
            <w:r w:rsidR="009A3805">
              <w:rPr>
                <w:rFonts w:ascii="Times New Roman" w:hAnsi="Times New Roman" w:cs="Times New Roman"/>
                <w:b/>
                <w:sz w:val="20"/>
                <w:szCs w:val="20"/>
              </w:rPr>
              <w:t xml:space="preserve">  </w:t>
            </w:r>
            <w:r w:rsidRPr="009A3805">
              <w:rPr>
                <w:rFonts w:ascii="Times New Roman" w:hAnsi="Times New Roman" w:cs="Times New Roman"/>
                <w:b/>
                <w:sz w:val="20"/>
                <w:szCs w:val="20"/>
              </w:rPr>
              <w:t>(Xerox Machine)</w:t>
            </w:r>
          </w:p>
          <w:p w:rsidR="006D18E0" w:rsidRPr="009A3805" w:rsidRDefault="006D18E0" w:rsidP="007F1682">
            <w:pPr>
              <w:pStyle w:val="NoSpacing"/>
              <w:rPr>
                <w:rFonts w:ascii="Times New Roman" w:hAnsi="Times New Roman" w:cs="Times New Roman"/>
                <w:b/>
                <w:sz w:val="20"/>
                <w:szCs w:val="20"/>
              </w:rPr>
            </w:pPr>
            <w:r w:rsidRPr="009A3805">
              <w:rPr>
                <w:rFonts w:ascii="Times New Roman" w:hAnsi="Times New Roman" w:cs="Times New Roman"/>
                <w:b/>
                <w:sz w:val="20"/>
                <w:szCs w:val="20"/>
              </w:rPr>
              <w:t xml:space="preserve">Specifications : </w:t>
            </w:r>
          </w:p>
          <w:p w:rsidR="006D18E0" w:rsidRPr="009A3805" w:rsidRDefault="006D18E0"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Multifunctional Office Machine with separate drum and toner</w:t>
            </w:r>
          </w:p>
          <w:p w:rsidR="006D18E0" w:rsidRPr="009A3805" w:rsidRDefault="009D1A05"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Paper size : A3</w:t>
            </w:r>
            <w:r w:rsidR="006D18E0" w:rsidRPr="009A3805">
              <w:rPr>
                <w:rFonts w:ascii="Times New Roman" w:hAnsi="Times New Roman" w:cs="Times New Roman"/>
                <w:sz w:val="20"/>
                <w:szCs w:val="20"/>
              </w:rPr>
              <w:t>/A3 (original/image)</w:t>
            </w:r>
          </w:p>
          <w:p w:rsidR="006D18E0" w:rsidRPr="009A3805" w:rsidRDefault="006D18E0"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Minimum speed per minute in A4 size : 20CPM</w:t>
            </w:r>
            <w:r w:rsidR="009A3805" w:rsidRPr="009A3805">
              <w:rPr>
                <w:rFonts w:ascii="Times New Roman" w:hAnsi="Times New Roman" w:cs="Times New Roman"/>
                <w:sz w:val="20"/>
                <w:szCs w:val="20"/>
              </w:rPr>
              <w:t xml:space="preserve">, </w:t>
            </w:r>
            <w:r w:rsidRPr="009A3805">
              <w:rPr>
                <w:rFonts w:ascii="Times New Roman" w:hAnsi="Times New Roman" w:cs="Times New Roman"/>
                <w:sz w:val="20"/>
                <w:szCs w:val="20"/>
              </w:rPr>
              <w:t>Memory (RAM) : 256MB</w:t>
            </w:r>
          </w:p>
          <w:p w:rsidR="006D18E0" w:rsidRPr="009A3805" w:rsidRDefault="006D18E0"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Duplex Feature : Both side printing</w:t>
            </w:r>
          </w:p>
          <w:p w:rsidR="006D18E0" w:rsidRPr="009A3805" w:rsidRDefault="006D18E0"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 xml:space="preserve">Document </w:t>
            </w:r>
            <w:proofErr w:type="spellStart"/>
            <w:r w:rsidRPr="009A3805">
              <w:rPr>
                <w:rFonts w:ascii="Times New Roman" w:hAnsi="Times New Roman" w:cs="Times New Roman"/>
                <w:sz w:val="20"/>
                <w:szCs w:val="20"/>
              </w:rPr>
              <w:t>Feader</w:t>
            </w:r>
            <w:proofErr w:type="spellEnd"/>
            <w:r w:rsidRPr="009A3805">
              <w:rPr>
                <w:rFonts w:ascii="Times New Roman" w:hAnsi="Times New Roman" w:cs="Times New Roman"/>
                <w:sz w:val="20"/>
                <w:szCs w:val="20"/>
              </w:rPr>
              <w:t xml:space="preserve"> : ADF</w:t>
            </w:r>
          </w:p>
          <w:p w:rsidR="006D18E0" w:rsidRPr="009A3805" w:rsidRDefault="006D18E0" w:rsidP="007F1682">
            <w:pPr>
              <w:pStyle w:val="NoSpacing"/>
              <w:rPr>
                <w:rFonts w:ascii="Times New Roman" w:hAnsi="Times New Roman" w:cs="Times New Roman"/>
                <w:sz w:val="20"/>
                <w:szCs w:val="20"/>
              </w:rPr>
            </w:pPr>
            <w:r w:rsidRPr="009A3805">
              <w:rPr>
                <w:rFonts w:ascii="Times New Roman" w:hAnsi="Times New Roman" w:cs="Times New Roman"/>
                <w:sz w:val="20"/>
                <w:szCs w:val="20"/>
              </w:rPr>
              <w:t>Tray Capacity : 250 Number</w:t>
            </w:r>
          </w:p>
          <w:p w:rsidR="006D18E0" w:rsidRPr="009A3805" w:rsidRDefault="009A3805" w:rsidP="009A3805">
            <w:pPr>
              <w:pStyle w:val="NoSpacing"/>
              <w:rPr>
                <w:rFonts w:ascii="Times New Roman" w:eastAsia="Calibri" w:hAnsi="Times New Roman" w:cs="Times New Roman"/>
                <w:b/>
                <w:sz w:val="20"/>
                <w:szCs w:val="20"/>
              </w:rPr>
            </w:pPr>
            <w:r w:rsidRPr="009A3805">
              <w:rPr>
                <w:rFonts w:ascii="Times New Roman" w:hAnsi="Times New Roman" w:cs="Times New Roman"/>
                <w:sz w:val="20"/>
                <w:szCs w:val="20"/>
              </w:rPr>
              <w:t>Yie</w:t>
            </w:r>
            <w:r w:rsidR="006D18E0" w:rsidRPr="009A3805">
              <w:rPr>
                <w:rFonts w:ascii="Times New Roman" w:hAnsi="Times New Roman" w:cs="Times New Roman"/>
                <w:sz w:val="20"/>
                <w:szCs w:val="20"/>
              </w:rPr>
              <w:t>ld (No. of copies) M/</w:t>
            </w:r>
            <w:proofErr w:type="gramStart"/>
            <w:r w:rsidR="006D18E0" w:rsidRPr="009A3805">
              <w:rPr>
                <w:rFonts w:ascii="Times New Roman" w:hAnsi="Times New Roman" w:cs="Times New Roman"/>
                <w:sz w:val="20"/>
                <w:szCs w:val="20"/>
              </w:rPr>
              <w:t>c :</w:t>
            </w:r>
            <w:proofErr w:type="gramEnd"/>
            <w:r w:rsidR="006D18E0" w:rsidRPr="009A3805">
              <w:rPr>
                <w:rFonts w:ascii="Times New Roman" w:hAnsi="Times New Roman" w:cs="Times New Roman"/>
                <w:sz w:val="20"/>
                <w:szCs w:val="20"/>
              </w:rPr>
              <w:t xml:space="preserve"> 500000 </w:t>
            </w:r>
            <w:r w:rsidRPr="009A3805">
              <w:rPr>
                <w:rFonts w:ascii="Times New Roman" w:hAnsi="Times New Roman" w:cs="Times New Roman"/>
                <w:sz w:val="20"/>
                <w:szCs w:val="20"/>
              </w:rPr>
              <w:t xml:space="preserve">No. </w:t>
            </w:r>
            <w:r w:rsidR="006D18E0" w:rsidRPr="009A3805">
              <w:rPr>
                <w:rFonts w:ascii="Times New Roman" w:hAnsi="Times New Roman" w:cs="Times New Roman"/>
                <w:sz w:val="20"/>
                <w:szCs w:val="20"/>
              </w:rPr>
              <w:t>Network feature available</w:t>
            </w:r>
          </w:p>
        </w:tc>
        <w:tc>
          <w:tcPr>
            <w:tcW w:w="990" w:type="dxa"/>
          </w:tcPr>
          <w:p w:rsidR="00081D98" w:rsidRPr="009A3805" w:rsidRDefault="00081D98" w:rsidP="00BB6E64">
            <w:pPr>
              <w:pStyle w:val="NoSpacing"/>
              <w:rPr>
                <w:rFonts w:ascii="Times New Roman" w:eastAsia="Calibri" w:hAnsi="Times New Roman" w:cs="Times New Roman"/>
                <w:sz w:val="20"/>
                <w:szCs w:val="20"/>
              </w:rPr>
            </w:pPr>
            <w:r w:rsidRPr="009A3805">
              <w:rPr>
                <w:rFonts w:ascii="Times New Roman" w:eastAsia="Calibri" w:hAnsi="Times New Roman" w:cs="Times New Roman"/>
                <w:sz w:val="20"/>
                <w:szCs w:val="20"/>
              </w:rPr>
              <w:t>01 No.</w:t>
            </w:r>
          </w:p>
        </w:tc>
        <w:tc>
          <w:tcPr>
            <w:tcW w:w="1350" w:type="dxa"/>
          </w:tcPr>
          <w:p w:rsidR="00081D98" w:rsidRPr="009A3805" w:rsidRDefault="00081D98" w:rsidP="00BB6E64">
            <w:pPr>
              <w:pStyle w:val="NoSpacing"/>
              <w:rPr>
                <w:rFonts w:ascii="Times New Roman" w:hAnsi="Times New Roman" w:cs="Times New Roman"/>
                <w:b/>
                <w:sz w:val="20"/>
                <w:szCs w:val="20"/>
              </w:rPr>
            </w:pPr>
          </w:p>
        </w:tc>
        <w:tc>
          <w:tcPr>
            <w:tcW w:w="900" w:type="dxa"/>
          </w:tcPr>
          <w:p w:rsidR="00081D98" w:rsidRPr="009A3805" w:rsidRDefault="00081D98" w:rsidP="00BB6E64">
            <w:pPr>
              <w:pStyle w:val="NoSpacing"/>
              <w:rPr>
                <w:rFonts w:ascii="Times New Roman" w:hAnsi="Times New Roman" w:cs="Times New Roman"/>
                <w:b/>
                <w:sz w:val="20"/>
                <w:szCs w:val="20"/>
              </w:rPr>
            </w:pPr>
          </w:p>
        </w:tc>
        <w:tc>
          <w:tcPr>
            <w:tcW w:w="1170" w:type="dxa"/>
          </w:tcPr>
          <w:p w:rsidR="00081D98" w:rsidRPr="009A3805" w:rsidRDefault="00081D98" w:rsidP="00BB6E64">
            <w:pPr>
              <w:pStyle w:val="NoSpacing"/>
              <w:rPr>
                <w:rFonts w:ascii="Times New Roman" w:hAnsi="Times New Roman" w:cs="Times New Roman"/>
                <w:b/>
                <w:sz w:val="20"/>
                <w:szCs w:val="20"/>
              </w:rPr>
            </w:pPr>
          </w:p>
        </w:tc>
        <w:tc>
          <w:tcPr>
            <w:tcW w:w="900" w:type="dxa"/>
          </w:tcPr>
          <w:p w:rsidR="00081D98" w:rsidRPr="009A3805" w:rsidRDefault="00081D98" w:rsidP="00BB6E64">
            <w:pPr>
              <w:pStyle w:val="NoSpacing"/>
              <w:rPr>
                <w:rFonts w:ascii="Times New Roman" w:hAnsi="Times New Roman" w:cs="Times New Roman"/>
                <w:b/>
                <w:sz w:val="20"/>
                <w:szCs w:val="20"/>
              </w:rPr>
            </w:pPr>
          </w:p>
        </w:tc>
      </w:tr>
    </w:tbl>
    <w:p w:rsidR="00081D98" w:rsidRPr="004B1AFD" w:rsidRDefault="00081D98" w:rsidP="00081D98">
      <w:pPr>
        <w:pStyle w:val="NoSpacing"/>
        <w:jc w:val="both"/>
        <w:rPr>
          <w:rFonts w:ascii="Times New Roman" w:hAnsi="Times New Roman" w:cs="Times New Roman"/>
        </w:rPr>
      </w:pPr>
    </w:p>
    <w:p w:rsidR="009A3805" w:rsidRDefault="00081D98" w:rsidP="00081D98">
      <w:pPr>
        <w:spacing w:line="360" w:lineRule="auto"/>
        <w:jc w:val="both"/>
        <w:rPr>
          <w:rFonts w:ascii="Times New Roman" w:hAnsi="Times New Roman" w:cs="Times New Roman"/>
        </w:rPr>
      </w:pPr>
      <w:r w:rsidRPr="004B1AFD">
        <w:rPr>
          <w:rFonts w:ascii="Times New Roman" w:hAnsi="Times New Roman" w:cs="Times New Roman"/>
        </w:rPr>
        <w:t xml:space="preserve">                             The Suppliers/Agencies/Farms are required to submit the offer enclosing GSTIN, PAN along with their quotation. They should write quotations for </w:t>
      </w:r>
      <w:r w:rsidRPr="004B1AFD">
        <w:rPr>
          <w:rFonts w:ascii="Times New Roman" w:hAnsi="Times New Roman" w:cs="Times New Roman"/>
          <w:b/>
        </w:rPr>
        <w:t>“</w:t>
      </w:r>
      <w:r w:rsidRPr="004B1AFD">
        <w:rPr>
          <w:rFonts w:ascii="Times New Roman" w:hAnsi="Times New Roman" w:cs="Times New Roman"/>
        </w:rPr>
        <w:t xml:space="preserve">Supply and installation of </w:t>
      </w:r>
      <w:r w:rsidR="009A3805">
        <w:rPr>
          <w:rFonts w:ascii="Times New Roman" w:hAnsi="Times New Roman" w:cs="Times New Roman"/>
        </w:rPr>
        <w:t>Xerox Machine (Multifunctional Copier)</w:t>
      </w:r>
      <w:r w:rsidRPr="004B1AFD">
        <w:rPr>
          <w:rFonts w:ascii="Times New Roman" w:hAnsi="Times New Roman" w:cs="Times New Roman"/>
          <w:b/>
        </w:rPr>
        <w:t>”</w:t>
      </w:r>
      <w:r w:rsidRPr="004B1AFD">
        <w:rPr>
          <w:rFonts w:ascii="Times New Roman" w:hAnsi="Times New Roman" w:cs="Times New Roman"/>
        </w:rPr>
        <w:t xml:space="preserve"> in bold letters on covered envelops. The intenders should quote Unit Price including Installation charges and GST or any other taxes mentioning the same separately.</w:t>
      </w:r>
    </w:p>
    <w:p w:rsidR="00081D98" w:rsidRPr="004B1AFD" w:rsidRDefault="00081D98" w:rsidP="00BD36D3">
      <w:pPr>
        <w:spacing w:line="360" w:lineRule="auto"/>
        <w:jc w:val="both"/>
        <w:rPr>
          <w:rFonts w:ascii="Times New Roman" w:hAnsi="Times New Roman" w:cs="Times New Roman"/>
        </w:rPr>
      </w:pPr>
      <w:r w:rsidRPr="004B1AFD">
        <w:rPr>
          <w:rFonts w:ascii="Times New Roman" w:hAnsi="Times New Roman" w:cs="Times New Roman"/>
        </w:rPr>
        <w:t xml:space="preserve">  </w:t>
      </w:r>
      <w:r w:rsidR="00BD36D3" w:rsidRPr="00910655">
        <w:rPr>
          <w:rFonts w:ascii="Times New Roman" w:hAnsi="Times New Roman" w:cs="Times New Roman"/>
        </w:rPr>
        <w:t xml:space="preserve">The last date submission of quotations is </w:t>
      </w:r>
      <w:r w:rsidR="0089718C">
        <w:rPr>
          <w:rFonts w:ascii="Times New Roman" w:hAnsi="Times New Roman" w:cs="Times New Roman"/>
          <w:b/>
        </w:rPr>
        <w:t>2</w:t>
      </w:r>
      <w:r w:rsidR="00BD36D3">
        <w:rPr>
          <w:rFonts w:ascii="Times New Roman" w:hAnsi="Times New Roman" w:cs="Times New Roman"/>
          <w:b/>
        </w:rPr>
        <w:t>5.02.2019</w:t>
      </w:r>
      <w:r w:rsidR="00BD36D3" w:rsidRPr="00910655">
        <w:rPr>
          <w:rFonts w:ascii="Times New Roman" w:hAnsi="Times New Roman" w:cs="Times New Roman"/>
          <w:b/>
        </w:rPr>
        <w:t xml:space="preserve"> up to 4.00 PM</w:t>
      </w:r>
      <w:r w:rsidR="00BD36D3" w:rsidRPr="00910655">
        <w:rPr>
          <w:rFonts w:ascii="Times New Roman" w:hAnsi="Times New Roman" w:cs="Times New Roman"/>
        </w:rPr>
        <w:t xml:space="preserve"> addressing to the </w:t>
      </w:r>
      <w:r w:rsidR="00BD36D3" w:rsidRPr="00910655">
        <w:rPr>
          <w:rFonts w:ascii="Times New Roman" w:hAnsi="Times New Roman" w:cs="Times New Roman"/>
          <w:b/>
          <w:bCs/>
        </w:rPr>
        <w:t xml:space="preserve">Principal, College of Engineering and Technology, Techno Campus, P.O. </w:t>
      </w:r>
      <w:proofErr w:type="spellStart"/>
      <w:r w:rsidR="00BD36D3" w:rsidRPr="00910655">
        <w:rPr>
          <w:rFonts w:ascii="Times New Roman" w:hAnsi="Times New Roman" w:cs="Times New Roman"/>
          <w:b/>
          <w:bCs/>
        </w:rPr>
        <w:t>Mahalaxmivihar</w:t>
      </w:r>
      <w:proofErr w:type="spellEnd"/>
      <w:r w:rsidR="00BD36D3" w:rsidRPr="00910655">
        <w:rPr>
          <w:rFonts w:ascii="Times New Roman" w:hAnsi="Times New Roman" w:cs="Times New Roman"/>
          <w:b/>
          <w:bCs/>
        </w:rPr>
        <w:t xml:space="preserve">, Bhubaneswar- 751029 </w:t>
      </w:r>
      <w:r w:rsidR="00BD36D3" w:rsidRPr="00910655">
        <w:rPr>
          <w:rFonts w:ascii="Times New Roman" w:hAnsi="Times New Roman" w:cs="Times New Roman"/>
        </w:rPr>
        <w:t xml:space="preserve">by </w:t>
      </w:r>
      <w:r w:rsidR="00BD36D3" w:rsidRPr="00910655">
        <w:rPr>
          <w:rFonts w:ascii="Times New Roman" w:hAnsi="Times New Roman" w:cs="Times New Roman"/>
          <w:b/>
        </w:rPr>
        <w:t>Speed post/Registered post only</w:t>
      </w:r>
      <w:r w:rsidR="00BD36D3" w:rsidRPr="00910655">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r w:rsidRPr="004B1AFD">
        <w:rPr>
          <w:rFonts w:ascii="Times New Roman" w:hAnsi="Times New Roman" w:cs="Times New Roman"/>
        </w:rPr>
        <w:t xml:space="preserve">   </w:t>
      </w:r>
    </w:p>
    <w:p w:rsidR="00081D98" w:rsidRPr="004B1AFD" w:rsidRDefault="00081D98" w:rsidP="00081D98">
      <w:pPr>
        <w:spacing w:line="360" w:lineRule="auto"/>
        <w:ind w:left="6480"/>
        <w:jc w:val="both"/>
        <w:rPr>
          <w:rFonts w:ascii="Times New Roman" w:hAnsi="Times New Roman" w:cs="Times New Roman"/>
        </w:rPr>
      </w:pPr>
      <w:r w:rsidRPr="004B1AFD">
        <w:rPr>
          <w:rFonts w:ascii="Times New Roman" w:hAnsi="Times New Roman" w:cs="Times New Roman"/>
        </w:rPr>
        <w:t xml:space="preserve"> </w:t>
      </w:r>
      <w:r w:rsidR="0089718C">
        <w:rPr>
          <w:rFonts w:ascii="Times New Roman" w:hAnsi="Times New Roman" w:cs="Times New Roman"/>
        </w:rPr>
        <w:tab/>
      </w:r>
      <w:r w:rsidR="0089718C">
        <w:rPr>
          <w:rFonts w:ascii="Times New Roman" w:hAnsi="Times New Roman" w:cs="Times New Roman"/>
        </w:rPr>
        <w:tab/>
      </w:r>
      <w:proofErr w:type="spellStart"/>
      <w:proofErr w:type="gramStart"/>
      <w:r w:rsidR="0089718C">
        <w:rPr>
          <w:rFonts w:ascii="Times New Roman" w:hAnsi="Times New Roman" w:cs="Times New Roman"/>
        </w:rPr>
        <w:t>Sd</w:t>
      </w:r>
      <w:proofErr w:type="spellEnd"/>
      <w:proofErr w:type="gramEnd"/>
      <w:r w:rsidR="0089718C">
        <w:rPr>
          <w:rFonts w:ascii="Times New Roman" w:hAnsi="Times New Roman" w:cs="Times New Roman"/>
        </w:rPr>
        <w:t>/-</w:t>
      </w:r>
      <w:r w:rsidRPr="004B1AFD">
        <w:rPr>
          <w:rFonts w:ascii="Times New Roman" w:hAnsi="Times New Roman" w:cs="Times New Roman"/>
        </w:rPr>
        <w:t xml:space="preserve">       </w:t>
      </w:r>
    </w:p>
    <w:p w:rsidR="00081D98" w:rsidRPr="004B1AFD" w:rsidRDefault="00081D98" w:rsidP="00081D98">
      <w:pPr>
        <w:spacing w:line="360" w:lineRule="auto"/>
        <w:ind w:left="6480"/>
        <w:jc w:val="both"/>
        <w:rPr>
          <w:rFonts w:ascii="Times New Roman" w:hAnsi="Times New Roman" w:cs="Times New Roman"/>
          <w:b/>
        </w:rPr>
      </w:pPr>
      <w:r w:rsidRPr="004B1AFD">
        <w:rPr>
          <w:rFonts w:ascii="Times New Roman" w:hAnsi="Times New Roman" w:cs="Times New Roman"/>
          <w:b/>
        </w:rPr>
        <w:t xml:space="preserve">          PIC, </w:t>
      </w:r>
      <w:r w:rsidR="00BD36D3">
        <w:rPr>
          <w:rFonts w:ascii="Times New Roman" w:hAnsi="Times New Roman" w:cs="Times New Roman"/>
          <w:b/>
        </w:rPr>
        <w:t>Administration</w:t>
      </w:r>
    </w:p>
    <w:p w:rsidR="00081D98" w:rsidRPr="004B1AFD" w:rsidRDefault="00081D98" w:rsidP="00081D98">
      <w:pPr>
        <w:spacing w:line="360" w:lineRule="auto"/>
        <w:jc w:val="both"/>
        <w:rPr>
          <w:rFonts w:ascii="Times New Roman" w:hAnsi="Times New Roman" w:cs="Times New Roman"/>
        </w:rPr>
      </w:pPr>
    </w:p>
    <w:sectPr w:rsidR="00081D98" w:rsidRPr="004B1AFD" w:rsidSect="00DF7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81D98"/>
    <w:rsid w:val="00081D98"/>
    <w:rsid w:val="001622F1"/>
    <w:rsid w:val="001A4547"/>
    <w:rsid w:val="00327645"/>
    <w:rsid w:val="00390626"/>
    <w:rsid w:val="004B1AFD"/>
    <w:rsid w:val="00613ED2"/>
    <w:rsid w:val="006D18E0"/>
    <w:rsid w:val="007D4605"/>
    <w:rsid w:val="007F1682"/>
    <w:rsid w:val="008817B3"/>
    <w:rsid w:val="0089718C"/>
    <w:rsid w:val="00904161"/>
    <w:rsid w:val="009A3805"/>
    <w:rsid w:val="009D1A05"/>
    <w:rsid w:val="00A02B23"/>
    <w:rsid w:val="00A31E9F"/>
    <w:rsid w:val="00BD36D3"/>
    <w:rsid w:val="00CC2A52"/>
    <w:rsid w:val="00D7536E"/>
    <w:rsid w:val="00DE2B9C"/>
    <w:rsid w:val="00DF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81D98"/>
    <w:rPr>
      <w:rFonts w:asciiTheme="majorHAnsi" w:eastAsiaTheme="minorHAnsi" w:hAnsiTheme="majorHAnsi" w:cstheme="majorBidi"/>
      <w:lang w:bidi="en-US"/>
    </w:rPr>
  </w:style>
  <w:style w:type="paragraph" w:styleId="NoSpacing">
    <w:name w:val="No Spacing"/>
    <w:basedOn w:val="Normal"/>
    <w:link w:val="NoSpacingChar"/>
    <w:uiPriority w:val="1"/>
    <w:qFormat/>
    <w:rsid w:val="00081D98"/>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081D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2019-01-12T06:20:00Z</cp:lastPrinted>
  <dcterms:created xsi:type="dcterms:W3CDTF">2019-02-09T11:30:00Z</dcterms:created>
  <dcterms:modified xsi:type="dcterms:W3CDTF">2019-02-09T11:30:00Z</dcterms:modified>
</cp:coreProperties>
</file>