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89" w:rsidRPr="00B0224B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b/>
          <w:sz w:val="36"/>
          <w:szCs w:val="28"/>
        </w:rPr>
      </w:pPr>
      <w:r w:rsidRPr="00B0224B">
        <w:rPr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46B1927" wp14:editId="4BB0E5A7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4B">
        <w:rPr>
          <w:b/>
          <w:sz w:val="36"/>
          <w:szCs w:val="28"/>
        </w:rPr>
        <w:t>COLLEGE OF ENGINEERING AND TECHNOLOGY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A128C4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</w:p>
    <w:p w:rsidR="006A04CA" w:rsidRDefault="00596B89" w:rsidP="006A04CA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 w:rsidR="006A04CA">
        <w:rPr>
          <w:b/>
        </w:rPr>
        <w:t xml:space="preserve"> 410/TE</w:t>
      </w:r>
      <w:r>
        <w:rPr>
          <w:b/>
        </w:rPr>
        <w:t xml:space="preserve">                                                     D</w:t>
      </w:r>
      <w:r w:rsidRPr="00AD11BA">
        <w:rPr>
          <w:b/>
        </w:rPr>
        <w:t>ated</w:t>
      </w:r>
      <w:r>
        <w:rPr>
          <w:b/>
        </w:rPr>
        <w:t xml:space="preserve">:  </w:t>
      </w:r>
      <w:r w:rsidR="00BE4CCE">
        <w:rPr>
          <w:b/>
        </w:rPr>
        <w:t xml:space="preserve">  </w:t>
      </w:r>
      <w:r w:rsidR="006A04CA">
        <w:rPr>
          <w:b/>
        </w:rPr>
        <w:t>15</w:t>
      </w:r>
      <w:r w:rsidR="00BE4CCE">
        <w:rPr>
          <w:b/>
        </w:rPr>
        <w:t xml:space="preserve"> .12</w:t>
      </w:r>
      <w:r w:rsidR="00B0224B">
        <w:rPr>
          <w:b/>
        </w:rPr>
        <w:t>.2018</w:t>
      </w:r>
    </w:p>
    <w:p w:rsidR="006A04CA" w:rsidRDefault="006A04CA" w:rsidP="006A04CA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596B89" w:rsidRPr="00C669CF" w:rsidRDefault="00596B89" w:rsidP="00162943">
      <w:pPr>
        <w:tabs>
          <w:tab w:val="left" w:pos="138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Sealed quotations are invited from </w:t>
      </w:r>
      <w:r w:rsidRPr="00C8361D">
        <w:rPr>
          <w:rFonts w:cstheme="minorHAnsi"/>
          <w:sz w:val="24"/>
          <w:szCs w:val="24"/>
        </w:rPr>
        <w:t>reputed Manufacturer/suppliers/Authorized Dealers</w:t>
      </w:r>
      <w:r w:rsidR="001C2786">
        <w:rPr>
          <w:rFonts w:cstheme="minorHAnsi"/>
          <w:sz w:val="24"/>
          <w:szCs w:val="24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having valid </w:t>
      </w:r>
      <w:r>
        <w:rPr>
          <w:rFonts w:cstheme="minorHAnsi"/>
          <w:b/>
          <w:bCs/>
          <w:sz w:val="24"/>
          <w:szCs w:val="24"/>
        </w:rPr>
        <w:t>GSTIN No./</w:t>
      </w:r>
      <w:r w:rsidRPr="00C669CF">
        <w:rPr>
          <w:rFonts w:cstheme="minorHAnsi"/>
          <w:b/>
          <w:bCs/>
          <w:sz w:val="24"/>
          <w:szCs w:val="24"/>
        </w:rPr>
        <w:t>PAN/Registration documents</w:t>
      </w:r>
      <w:r w:rsidRPr="00C8361D">
        <w:rPr>
          <w:rFonts w:cstheme="minorHAnsi"/>
          <w:sz w:val="24"/>
          <w:szCs w:val="24"/>
          <w:lang w:val="en-US"/>
        </w:rPr>
        <w:t xml:space="preserve"> for </w:t>
      </w:r>
      <w:r w:rsidR="00BE4CCE">
        <w:rPr>
          <w:rFonts w:ascii="Times New Roman" w:hAnsi="Times New Roman"/>
          <w:sz w:val="24"/>
          <w:szCs w:val="24"/>
        </w:rPr>
        <w:t>Supply and installation of  short throw  LCD projector with screen and accessories</w:t>
      </w:r>
      <w:r w:rsidR="00A128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BE4CCE">
        <w:rPr>
          <w:rFonts w:cstheme="minorHAnsi"/>
          <w:sz w:val="24"/>
          <w:szCs w:val="24"/>
        </w:rPr>
        <w:t>Textile Engineering department</w:t>
      </w:r>
      <w:r w:rsidRPr="00C669CF">
        <w:rPr>
          <w:rFonts w:cstheme="minorHAnsi"/>
          <w:sz w:val="24"/>
          <w:szCs w:val="24"/>
        </w:rPr>
        <w:t xml:space="preserve">.  </w:t>
      </w:r>
    </w:p>
    <w:p w:rsidR="00596B89" w:rsidRDefault="00596B89" w:rsidP="00596B89">
      <w:pPr>
        <w:spacing w:after="0"/>
        <w:jc w:val="both"/>
        <w:rPr>
          <w:rFonts w:ascii="Arial" w:hAnsi="Arial" w:cs="Arial"/>
          <w:b/>
        </w:rPr>
      </w:pPr>
    </w:p>
    <w:p w:rsidR="00596B89" w:rsidRPr="00B74EBC" w:rsidRDefault="00596B89" w:rsidP="00596B89">
      <w:pPr>
        <w:spacing w:after="0"/>
        <w:jc w:val="both"/>
        <w:rPr>
          <w:rFonts w:ascii="Arial" w:hAnsi="Arial" w:cs="Arial"/>
          <w:u w:val="single"/>
        </w:rPr>
      </w:pPr>
      <w:r w:rsidRPr="00B74EBC">
        <w:rPr>
          <w:rFonts w:ascii="Arial" w:hAnsi="Arial" w:cs="Arial"/>
          <w:b/>
          <w:u w:val="single"/>
        </w:rPr>
        <w:t xml:space="preserve">The specification of </w:t>
      </w:r>
      <w:r>
        <w:rPr>
          <w:rFonts w:ascii="Arial" w:hAnsi="Arial" w:cs="Arial"/>
          <w:b/>
          <w:u w:val="single"/>
        </w:rPr>
        <w:t xml:space="preserve">the </w:t>
      </w:r>
      <w:r w:rsidR="006A04CA" w:rsidRPr="006A04CA">
        <w:rPr>
          <w:rFonts w:ascii="Times New Roman" w:hAnsi="Times New Roman"/>
          <w:b/>
          <w:sz w:val="24"/>
          <w:szCs w:val="24"/>
          <w:u w:val="single"/>
        </w:rPr>
        <w:t xml:space="preserve">short </w:t>
      </w:r>
      <w:proofErr w:type="gramStart"/>
      <w:r w:rsidR="006A04CA" w:rsidRPr="006A04CA">
        <w:rPr>
          <w:rFonts w:ascii="Times New Roman" w:hAnsi="Times New Roman"/>
          <w:b/>
          <w:sz w:val="24"/>
          <w:szCs w:val="24"/>
          <w:u w:val="single"/>
        </w:rPr>
        <w:t>throw</w:t>
      </w:r>
      <w:r w:rsidR="006A04CA" w:rsidRPr="006A04C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E4CCE" w:rsidRPr="00BE4CCE">
        <w:rPr>
          <w:rFonts w:ascii="Times New Roman" w:hAnsi="Times New Roman"/>
          <w:b/>
          <w:sz w:val="24"/>
          <w:szCs w:val="24"/>
          <w:u w:val="single"/>
        </w:rPr>
        <w:t>LCD</w:t>
      </w:r>
      <w:proofErr w:type="gramEnd"/>
      <w:r w:rsidR="00BE4CCE" w:rsidRPr="00BE4CCE">
        <w:rPr>
          <w:rFonts w:ascii="Times New Roman" w:hAnsi="Times New Roman"/>
          <w:b/>
          <w:sz w:val="24"/>
          <w:szCs w:val="24"/>
          <w:u w:val="single"/>
        </w:rPr>
        <w:t xml:space="preserve"> projector with screen</w:t>
      </w:r>
    </w:p>
    <w:p w:rsidR="00BE4CCE" w:rsidRPr="00BE4CCE" w:rsidRDefault="00BE4CCE" w:rsidP="00BE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BE4CCE">
        <w:rPr>
          <w:rFonts w:ascii="Times New Roman" w:hAnsi="Times New Roman"/>
          <w:b/>
          <w:sz w:val="24"/>
        </w:rPr>
        <w:t>LCD displays, 3200 Lumen minimum, wireless connectivity,</w:t>
      </w:r>
      <w:r>
        <w:rPr>
          <w:rFonts w:ascii="Times New Roman" w:hAnsi="Times New Roman"/>
          <w:b/>
          <w:sz w:val="24"/>
        </w:rPr>
        <w:t xml:space="preserve"> </w:t>
      </w:r>
    </w:p>
    <w:p w:rsidR="00BE4CCE" w:rsidRPr="00BE4CCE" w:rsidRDefault="00BE4CCE" w:rsidP="00BE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BE4CCE">
        <w:rPr>
          <w:rFonts w:ascii="Times New Roman" w:hAnsi="Times New Roman"/>
          <w:b/>
          <w:sz w:val="24"/>
        </w:rPr>
        <w:t xml:space="preserve">contrast ratio of </w:t>
      </w:r>
      <w:proofErr w:type="gramStart"/>
      <w:r w:rsidRPr="00BE4CCE">
        <w:rPr>
          <w:rFonts w:ascii="Times New Roman" w:hAnsi="Times New Roman"/>
          <w:b/>
          <w:sz w:val="24"/>
        </w:rPr>
        <w:t>16,000:1</w:t>
      </w:r>
      <w:r>
        <w:rPr>
          <w:rFonts w:ascii="Times New Roman" w:hAnsi="Times New Roman"/>
          <w:b/>
          <w:sz w:val="24"/>
        </w:rPr>
        <w:t>,</w:t>
      </w:r>
      <w:r w:rsidRPr="00BE4CCE">
        <w:rPr>
          <w:rFonts w:ascii="Times New Roman" w:hAnsi="Times New Roman"/>
          <w:b/>
          <w:sz w:val="24"/>
        </w:rPr>
        <w:t>Flexible</w:t>
      </w:r>
      <w:proofErr w:type="gramEnd"/>
      <w:r w:rsidRPr="00BE4CCE">
        <w:rPr>
          <w:rFonts w:ascii="Times New Roman" w:hAnsi="Times New Roman"/>
          <w:b/>
          <w:sz w:val="24"/>
        </w:rPr>
        <w:t xml:space="preserve"> installati</w:t>
      </w:r>
      <w:bookmarkStart w:id="0" w:name="_GoBack"/>
      <w:bookmarkEnd w:id="0"/>
      <w:r w:rsidRPr="00BE4CCE">
        <w:rPr>
          <w:rFonts w:ascii="Times New Roman" w:hAnsi="Times New Roman"/>
          <w:b/>
          <w:sz w:val="24"/>
        </w:rPr>
        <w:t>on options</w:t>
      </w:r>
      <w:r>
        <w:rPr>
          <w:rFonts w:ascii="Times New Roman" w:hAnsi="Times New Roman"/>
          <w:b/>
          <w:sz w:val="24"/>
        </w:rPr>
        <w:t xml:space="preserve">, </w:t>
      </w:r>
      <w:r w:rsidRPr="00BE4CCE">
        <w:rPr>
          <w:rFonts w:ascii="Times New Roman" w:hAnsi="Times New Roman"/>
          <w:b/>
          <w:sz w:val="24"/>
        </w:rPr>
        <w:t>Password protection facilit</w:t>
      </w:r>
      <w:r>
        <w:rPr>
          <w:rFonts w:ascii="Times New Roman" w:hAnsi="Times New Roman"/>
          <w:b/>
          <w:sz w:val="24"/>
        </w:rPr>
        <w:t xml:space="preserve">y, both VGA and HDMI compatible </w:t>
      </w:r>
    </w:p>
    <w:p w:rsidR="00BE4CCE" w:rsidRPr="00BE4CCE" w:rsidRDefault="00BE4CCE" w:rsidP="00BE4C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Reputed make like EPSON/TOSHIBA/HITACHI/PANASONIC or equivalent</w:t>
      </w:r>
    </w:p>
    <w:p w:rsidR="00BE4CCE" w:rsidRDefault="00BE4CCE" w:rsidP="00BE4CCE">
      <w:pPr>
        <w:spacing w:after="0" w:line="360" w:lineRule="auto"/>
        <w:jc w:val="both"/>
        <w:rPr>
          <w:rFonts w:ascii="Times New Roman" w:hAnsi="Times New Roman"/>
        </w:rPr>
      </w:pPr>
      <w:r w:rsidRPr="00BE4CCE">
        <w:rPr>
          <w:rFonts w:ascii="Times New Roman" w:hAnsi="Times New Roman"/>
          <w:b/>
          <w:sz w:val="24"/>
        </w:rPr>
        <w:t>Motorised screen of 8’X6’</w:t>
      </w:r>
    </w:p>
    <w:p w:rsidR="00596B89" w:rsidRPr="00F40749" w:rsidRDefault="00596B89" w:rsidP="00BE4CCE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rate Quoted should be inclusive of all packing &amp; delivery for </w:t>
      </w:r>
      <w:r w:rsidR="00BE4CCE" w:rsidRPr="00BE4CCE">
        <w:rPr>
          <w:rFonts w:ascii="Arial" w:hAnsi="Arial" w:cs="Arial"/>
          <w:lang w:val="en-IN"/>
        </w:rPr>
        <w:t>Textile Engineering department</w:t>
      </w:r>
      <w:r w:rsidRPr="00B74EBC">
        <w:rPr>
          <w:rFonts w:ascii="Arial" w:hAnsi="Arial" w:cs="Arial"/>
        </w:rPr>
        <w:t>, CET, Bhubaneswar.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rate Quoted must be firm and the offers made must remain for acceptance.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Delivery of materials and installation of the same in </w:t>
      </w:r>
      <w:r w:rsidR="00BE4CCE" w:rsidRPr="00BE4CCE">
        <w:rPr>
          <w:rFonts w:ascii="Arial" w:hAnsi="Arial" w:cs="Arial"/>
          <w:lang w:val="en-IN"/>
        </w:rPr>
        <w:t xml:space="preserve">Textile Engineering department </w:t>
      </w:r>
      <w:r w:rsidRPr="00B74EBC">
        <w:rPr>
          <w:rFonts w:ascii="Arial" w:hAnsi="Arial" w:cs="Arial"/>
        </w:rPr>
        <w:t xml:space="preserve">should be made within period or </w:t>
      </w:r>
      <w:r>
        <w:rPr>
          <w:rFonts w:ascii="Arial" w:hAnsi="Arial" w:cs="Arial"/>
        </w:rPr>
        <w:t>four</w:t>
      </w:r>
      <w:r w:rsidRPr="00B74EBC">
        <w:rPr>
          <w:rFonts w:ascii="Arial" w:hAnsi="Arial" w:cs="Arial"/>
        </w:rPr>
        <w:t xml:space="preserve"> weeks from the date of communication acceptance letter.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It will be responsibility of </w:t>
      </w:r>
      <w:r w:rsidR="006B6518">
        <w:rPr>
          <w:rFonts w:ascii="Arial" w:hAnsi="Arial" w:cs="Arial"/>
        </w:rPr>
        <w:t>firm</w:t>
      </w:r>
      <w:r w:rsidRPr="00B74EBC">
        <w:rPr>
          <w:rFonts w:ascii="Arial" w:hAnsi="Arial" w:cs="Arial"/>
        </w:rPr>
        <w:t xml:space="preserve"> to provide necessary spares</w:t>
      </w:r>
      <w:r>
        <w:rPr>
          <w:rFonts w:ascii="Arial" w:hAnsi="Arial" w:cs="Arial"/>
        </w:rPr>
        <w:t>/</w:t>
      </w:r>
      <w:r w:rsidRPr="00B74EBC">
        <w:rPr>
          <w:rFonts w:ascii="Arial" w:hAnsi="Arial" w:cs="Arial"/>
        </w:rPr>
        <w:t xml:space="preserve"> consumable which may be require</w:t>
      </w:r>
      <w:r w:rsidR="00401393">
        <w:rPr>
          <w:rFonts w:ascii="Arial" w:hAnsi="Arial" w:cs="Arial"/>
        </w:rPr>
        <w:t>d during the installation at their</w:t>
      </w:r>
      <w:r w:rsidRPr="00B74EBC">
        <w:rPr>
          <w:rFonts w:ascii="Arial" w:hAnsi="Arial" w:cs="Arial"/>
        </w:rPr>
        <w:t xml:space="preserve"> own cost.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supplied materials shall be covered under two years or more comprehensive on side warranty period from the date of installation.</w:t>
      </w:r>
    </w:p>
    <w:p w:rsidR="00596B89" w:rsidRPr="006D2113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  <w:lang w:val="en-IN"/>
        </w:rPr>
        <w:t>The firm should not be black listed during last three financial years.</w:t>
      </w:r>
    </w:p>
    <w:p w:rsidR="00596B89" w:rsidRPr="00242266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The Comprehensive warranty period must be specified.</w:t>
      </w:r>
    </w:p>
    <w:p w:rsidR="00596B89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BE4CCE">
        <w:rPr>
          <w:rFonts w:cstheme="minorHAnsi"/>
          <w:b/>
          <w:sz w:val="24"/>
          <w:szCs w:val="24"/>
          <w:u w:val="single"/>
        </w:rPr>
        <w:t xml:space="preserve">  </w:t>
      </w:r>
      <w:r w:rsidR="006A04CA">
        <w:rPr>
          <w:rFonts w:cstheme="minorHAnsi"/>
          <w:b/>
          <w:sz w:val="24"/>
          <w:szCs w:val="24"/>
          <w:u w:val="single"/>
        </w:rPr>
        <w:t>02.01.2019</w:t>
      </w:r>
      <w:r w:rsidR="00401393">
        <w:rPr>
          <w:rFonts w:cstheme="minorHAnsi"/>
          <w:b/>
          <w:sz w:val="24"/>
          <w:szCs w:val="24"/>
          <w:u w:val="single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up to </w:t>
      </w:r>
      <w:r>
        <w:rPr>
          <w:rFonts w:cstheme="minorHAnsi"/>
          <w:sz w:val="24"/>
          <w:szCs w:val="24"/>
        </w:rPr>
        <w:t>4</w:t>
      </w:r>
      <w:r w:rsidRPr="00C669CF">
        <w:rPr>
          <w:rFonts w:cstheme="minorHAnsi"/>
          <w:sz w:val="24"/>
          <w:szCs w:val="24"/>
        </w:rPr>
        <w:t xml:space="preserve">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</w:t>
      </w:r>
      <w:r w:rsidR="00401393">
        <w:rPr>
          <w:rFonts w:cstheme="minorHAnsi"/>
          <w:sz w:val="24"/>
          <w:szCs w:val="24"/>
        </w:rPr>
        <w:t>eed post/Registered post</w:t>
      </w:r>
      <w:r w:rsidRPr="00C669CF">
        <w:rPr>
          <w:rFonts w:cstheme="minorHAnsi"/>
          <w:sz w:val="24"/>
          <w:szCs w:val="24"/>
        </w:rPr>
        <w:t xml:space="preserve"> only</w:t>
      </w:r>
      <w:r w:rsidR="00162943">
        <w:rPr>
          <w:rFonts w:cstheme="minorHAnsi"/>
          <w:sz w:val="24"/>
          <w:szCs w:val="24"/>
        </w:rPr>
        <w:t xml:space="preserve"> </w:t>
      </w:r>
      <w:r w:rsidR="00162943">
        <w:rPr>
          <w:bCs/>
        </w:rPr>
        <w:t xml:space="preserve">with sealed cover envelope super scribed on the top </w:t>
      </w:r>
      <w:r w:rsidR="00162943" w:rsidRPr="00162943">
        <w:rPr>
          <w:b/>
        </w:rPr>
        <w:t xml:space="preserve">“Quotation </w:t>
      </w:r>
      <w:r w:rsidR="00162943" w:rsidRPr="00162943">
        <w:rPr>
          <w:b/>
          <w:bCs/>
        </w:rPr>
        <w:t xml:space="preserve">for </w:t>
      </w:r>
      <w:r w:rsidR="00162943" w:rsidRPr="00162943">
        <w:rPr>
          <w:rFonts w:ascii="Times New Roman" w:hAnsi="Times New Roman"/>
          <w:b/>
          <w:sz w:val="24"/>
          <w:szCs w:val="24"/>
        </w:rPr>
        <w:t>Supply and installation of  short throw  LCD projector with screen and accessories</w:t>
      </w:r>
      <w:r w:rsidR="00162943" w:rsidRPr="00162943">
        <w:rPr>
          <w:rFonts w:cstheme="minorHAnsi"/>
          <w:b/>
          <w:sz w:val="24"/>
          <w:szCs w:val="24"/>
        </w:rPr>
        <w:t xml:space="preserve"> for Textile Engineering department</w:t>
      </w:r>
      <w:r w:rsidR="00162943" w:rsidRPr="00162943">
        <w:rPr>
          <w:b/>
        </w:rPr>
        <w:t>.”</w:t>
      </w:r>
      <w:r w:rsidRPr="00C669CF">
        <w:rPr>
          <w:rFonts w:cstheme="minorHAnsi"/>
          <w:sz w:val="24"/>
          <w:szCs w:val="24"/>
        </w:rPr>
        <w:t xml:space="preserve"> No </w:t>
      </w:r>
      <w:r w:rsidR="00401393">
        <w:rPr>
          <w:rFonts w:cstheme="minorHAnsi"/>
          <w:sz w:val="24"/>
          <w:szCs w:val="24"/>
        </w:rPr>
        <w:t>courier/</w:t>
      </w:r>
      <w:r w:rsidRPr="00C669CF">
        <w:rPr>
          <w:rFonts w:cstheme="minorHAnsi"/>
          <w:sz w:val="24"/>
          <w:szCs w:val="24"/>
        </w:rPr>
        <w:t>hand delivery is accepted. The authority will not responsible for any postal delay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596B89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C669CF" w:rsidRDefault="00596B89" w:rsidP="00596B89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The </w:t>
      </w:r>
      <w:r>
        <w:rPr>
          <w:rFonts w:cstheme="minorHAnsi"/>
          <w:sz w:val="24"/>
          <w:szCs w:val="24"/>
        </w:rPr>
        <w:t>installation</w:t>
      </w:r>
      <w:r w:rsidRPr="00C669CF">
        <w:rPr>
          <w:rFonts w:cstheme="minorHAnsi"/>
          <w:sz w:val="24"/>
          <w:szCs w:val="24"/>
        </w:rPr>
        <w:t xml:space="preserve"> has to be completed within </w:t>
      </w:r>
      <w:r w:rsidR="00401393">
        <w:rPr>
          <w:rFonts w:cstheme="minorHAnsi"/>
          <w:sz w:val="24"/>
          <w:szCs w:val="24"/>
        </w:rPr>
        <w:t>one week</w:t>
      </w:r>
      <w:r w:rsidRPr="00C669CF">
        <w:rPr>
          <w:rFonts w:cstheme="minorHAnsi"/>
          <w:sz w:val="24"/>
          <w:szCs w:val="24"/>
        </w:rPr>
        <w:t xml:space="preserve"> of receiving the work order. Payment will be made after successful </w:t>
      </w:r>
      <w:r>
        <w:rPr>
          <w:rFonts w:cstheme="minorHAnsi"/>
          <w:sz w:val="24"/>
          <w:szCs w:val="24"/>
        </w:rPr>
        <w:t>installation.</w:t>
      </w:r>
    </w:p>
    <w:p w:rsidR="00401393" w:rsidRDefault="00401393" w:rsidP="00596B89">
      <w:pPr>
        <w:tabs>
          <w:tab w:val="left" w:pos="349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Sd</w:t>
      </w:r>
      <w:proofErr w:type="spellEnd"/>
      <w:r>
        <w:rPr>
          <w:rFonts w:cstheme="minorHAnsi"/>
          <w:sz w:val="24"/>
          <w:szCs w:val="24"/>
        </w:rPr>
        <w:t>/-</w:t>
      </w:r>
    </w:p>
    <w:p w:rsidR="00A128C4" w:rsidRDefault="00BE4CCE" w:rsidP="00BE4CCE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</w:t>
      </w:r>
    </w:p>
    <w:p w:rsidR="00BE4CCE" w:rsidRDefault="00BE4CCE" w:rsidP="00BE4CCE">
      <w:pPr>
        <w:tabs>
          <w:tab w:val="left" w:pos="3495"/>
        </w:tabs>
        <w:spacing w:after="0" w:line="240" w:lineRule="auto"/>
      </w:pPr>
      <w:r>
        <w:rPr>
          <w:rFonts w:cstheme="minorHAnsi"/>
          <w:sz w:val="24"/>
          <w:szCs w:val="24"/>
        </w:rPr>
        <w:t>Textile Engineering</w:t>
      </w:r>
    </w:p>
    <w:sectPr w:rsidR="00BE4CCE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68"/>
    <w:rsid w:val="00016679"/>
    <w:rsid w:val="00162943"/>
    <w:rsid w:val="001C2786"/>
    <w:rsid w:val="00377878"/>
    <w:rsid w:val="003F4D4C"/>
    <w:rsid w:val="00401393"/>
    <w:rsid w:val="004A4879"/>
    <w:rsid w:val="00596B89"/>
    <w:rsid w:val="006A04CA"/>
    <w:rsid w:val="006B6518"/>
    <w:rsid w:val="0080615E"/>
    <w:rsid w:val="00875B98"/>
    <w:rsid w:val="009B7C3C"/>
    <w:rsid w:val="00A1152B"/>
    <w:rsid w:val="00A128C4"/>
    <w:rsid w:val="00B0224B"/>
    <w:rsid w:val="00B03968"/>
    <w:rsid w:val="00BE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32D9A-D207-4BD9-B0AE-B30A727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Dell14</cp:lastModifiedBy>
  <cp:revision>2</cp:revision>
  <cp:lastPrinted>2018-12-14T12:05:00Z</cp:lastPrinted>
  <dcterms:created xsi:type="dcterms:W3CDTF">2018-12-17T11:57:00Z</dcterms:created>
  <dcterms:modified xsi:type="dcterms:W3CDTF">2018-12-17T11:57:00Z</dcterms:modified>
</cp:coreProperties>
</file>