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6C" w:rsidRPr="000D5E9C" w:rsidRDefault="00DE1C6C" w:rsidP="00DE1C6C">
      <w:pPr>
        <w:jc w:val="center"/>
        <w:rPr>
          <w:b/>
          <w:bCs/>
          <w:sz w:val="28"/>
          <w:szCs w:val="28"/>
        </w:rPr>
      </w:pPr>
      <w:r w:rsidRPr="000D5E9C">
        <w:rPr>
          <w:b/>
          <w:bCs/>
          <w:sz w:val="28"/>
          <w:szCs w:val="28"/>
        </w:rPr>
        <w:t>Department of Computer Science &amp; Application</w:t>
      </w:r>
    </w:p>
    <w:p w:rsidR="00DE1C6C" w:rsidRPr="000D5E9C" w:rsidRDefault="00DE1C6C" w:rsidP="00DE1C6C">
      <w:pPr>
        <w:jc w:val="center"/>
        <w:rPr>
          <w:b/>
          <w:bCs/>
          <w:sz w:val="28"/>
          <w:szCs w:val="28"/>
        </w:rPr>
      </w:pPr>
      <w:r w:rsidRPr="000D5E9C">
        <w:rPr>
          <w:b/>
          <w:bCs/>
          <w:sz w:val="28"/>
          <w:szCs w:val="28"/>
        </w:rPr>
        <w:t>College of Engineering and Technology, Techno Campus,</w:t>
      </w:r>
    </w:p>
    <w:p w:rsidR="00DE1C6C" w:rsidRPr="000D5E9C" w:rsidRDefault="00DE1C6C" w:rsidP="00DE1C6C">
      <w:pPr>
        <w:jc w:val="center"/>
        <w:rPr>
          <w:b/>
          <w:bCs/>
          <w:sz w:val="28"/>
          <w:szCs w:val="28"/>
          <w:u w:val="single"/>
        </w:rPr>
      </w:pPr>
      <w:r w:rsidRPr="000D5E9C">
        <w:rPr>
          <w:b/>
          <w:bCs/>
          <w:sz w:val="28"/>
          <w:szCs w:val="28"/>
          <w:u w:val="single"/>
        </w:rPr>
        <w:t>Kalinga Nagar, Ghatikia, Bhubaneswar</w:t>
      </w:r>
    </w:p>
    <w:p w:rsidR="00DE1C6C" w:rsidRPr="000D5E9C" w:rsidRDefault="00DE1C6C" w:rsidP="00DE1C6C">
      <w:pPr>
        <w:rPr>
          <w:b/>
          <w:sz w:val="28"/>
          <w:szCs w:val="28"/>
        </w:rPr>
      </w:pPr>
      <w:r w:rsidRPr="000D5E9C">
        <w:rPr>
          <w:rFonts w:ascii="Calibri" w:hAnsi="Calibri" w:cs="Calibri"/>
          <w:b/>
          <w:noProof/>
          <w:sz w:val="28"/>
          <w:szCs w:val="28"/>
        </w:rPr>
        <w:drawing>
          <wp:inline distT="0" distB="0" distL="0" distR="0">
            <wp:extent cx="619125" cy="752475"/>
            <wp:effectExtent l="19050" t="0" r="9525"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9125" cy="752475"/>
                    </a:xfrm>
                    <a:prstGeom prst="rect">
                      <a:avLst/>
                    </a:prstGeom>
                    <a:noFill/>
                    <a:ln w="9525">
                      <a:noFill/>
                      <a:miter lim="800000"/>
                      <a:headEnd/>
                      <a:tailEnd/>
                    </a:ln>
                  </pic:spPr>
                </pic:pic>
              </a:graphicData>
            </a:graphic>
          </wp:inline>
        </w:drawing>
      </w:r>
      <w:r w:rsidRPr="000D5E9C">
        <w:rPr>
          <w:b/>
          <w:sz w:val="28"/>
          <w:szCs w:val="28"/>
        </w:rPr>
        <w:t>No. ____</w:t>
      </w:r>
      <w:r w:rsidR="00133EDF" w:rsidRPr="00133EDF">
        <w:rPr>
          <w:b/>
          <w:sz w:val="28"/>
          <w:szCs w:val="28"/>
          <w:u w:val="single"/>
        </w:rPr>
        <w:t>183</w:t>
      </w:r>
      <w:r w:rsidRPr="00133EDF">
        <w:rPr>
          <w:b/>
          <w:sz w:val="28"/>
          <w:szCs w:val="28"/>
          <w:u w:val="single"/>
        </w:rPr>
        <w:t>_</w:t>
      </w:r>
      <w:r w:rsidRPr="000D5E9C">
        <w:rPr>
          <w:b/>
          <w:sz w:val="28"/>
          <w:szCs w:val="28"/>
        </w:rPr>
        <w:t>/CSA.,</w:t>
      </w:r>
      <w:r w:rsidRPr="000D5E9C">
        <w:rPr>
          <w:b/>
          <w:sz w:val="28"/>
          <w:szCs w:val="28"/>
        </w:rPr>
        <w:tab/>
      </w:r>
      <w:r w:rsidRPr="000D5E9C">
        <w:rPr>
          <w:b/>
          <w:sz w:val="28"/>
          <w:szCs w:val="28"/>
        </w:rPr>
        <w:tab/>
      </w:r>
      <w:r w:rsidRPr="000D5E9C">
        <w:rPr>
          <w:b/>
          <w:sz w:val="28"/>
          <w:szCs w:val="28"/>
        </w:rPr>
        <w:tab/>
      </w:r>
      <w:r w:rsidRPr="000D5E9C">
        <w:rPr>
          <w:b/>
          <w:sz w:val="28"/>
          <w:szCs w:val="28"/>
        </w:rPr>
        <w:tab/>
        <w:t xml:space="preserve">           Date </w:t>
      </w:r>
      <w:r w:rsidR="00133EDF" w:rsidRPr="00133EDF">
        <w:rPr>
          <w:b/>
          <w:sz w:val="28"/>
          <w:szCs w:val="28"/>
          <w:u w:val="single"/>
        </w:rPr>
        <w:t>22.09.18</w:t>
      </w:r>
      <w:bookmarkStart w:id="0" w:name="_GoBack"/>
      <w:bookmarkEnd w:id="0"/>
    </w:p>
    <w:p w:rsidR="00DE1C6C" w:rsidRDefault="00DE1C6C" w:rsidP="00DE1C6C">
      <w:pPr>
        <w:jc w:val="center"/>
        <w:rPr>
          <w:b/>
          <w:sz w:val="36"/>
          <w:szCs w:val="28"/>
          <w:u w:val="single"/>
        </w:rPr>
      </w:pPr>
    </w:p>
    <w:p w:rsidR="00DE1C6C" w:rsidRPr="000D5E9C" w:rsidRDefault="00DE1C6C" w:rsidP="00DE1C6C">
      <w:pPr>
        <w:jc w:val="center"/>
        <w:rPr>
          <w:b/>
          <w:sz w:val="36"/>
          <w:szCs w:val="28"/>
          <w:u w:val="single"/>
        </w:rPr>
      </w:pPr>
      <w:r w:rsidRPr="000D5E9C">
        <w:rPr>
          <w:b/>
          <w:sz w:val="36"/>
          <w:szCs w:val="28"/>
          <w:u w:val="single"/>
        </w:rPr>
        <w:t>CALL FOR QUOTATION</w:t>
      </w:r>
    </w:p>
    <w:p w:rsidR="00DE1C6C" w:rsidRPr="000D5E9C" w:rsidRDefault="00DE1C6C" w:rsidP="00DE1C6C">
      <w:pPr>
        <w:rPr>
          <w:b/>
          <w:sz w:val="28"/>
          <w:szCs w:val="28"/>
        </w:rPr>
      </w:pPr>
    </w:p>
    <w:p w:rsidR="00DE1C6C" w:rsidRPr="00620DE9" w:rsidRDefault="00DE1C6C" w:rsidP="00DE1C6C">
      <w:pPr>
        <w:rPr>
          <w:sz w:val="26"/>
          <w:szCs w:val="26"/>
        </w:rPr>
      </w:pPr>
      <w:proofErr w:type="gramStart"/>
      <w:r w:rsidRPr="00BF702F">
        <w:rPr>
          <w:sz w:val="28"/>
          <w:szCs w:val="28"/>
        </w:rPr>
        <w:t>Sub :</w:t>
      </w:r>
      <w:proofErr w:type="gramEnd"/>
      <w:r w:rsidRPr="00BF702F">
        <w:rPr>
          <w:sz w:val="28"/>
          <w:szCs w:val="28"/>
        </w:rPr>
        <w:t xml:space="preserve"> </w:t>
      </w:r>
      <w:r w:rsidRPr="000D5E9C">
        <w:rPr>
          <w:b/>
          <w:sz w:val="28"/>
          <w:szCs w:val="28"/>
        </w:rPr>
        <w:t xml:space="preserve">  </w:t>
      </w:r>
      <w:r w:rsidRPr="00BF702F">
        <w:rPr>
          <w:sz w:val="28"/>
          <w:szCs w:val="28"/>
        </w:rPr>
        <w:t>Purchase of 3 nos. of  Desktop Computers for the Department of CSA.</w:t>
      </w:r>
    </w:p>
    <w:p w:rsidR="00DE1C6C" w:rsidRPr="00620DE9" w:rsidRDefault="00DE1C6C" w:rsidP="00DE1C6C">
      <w:pPr>
        <w:rPr>
          <w:sz w:val="28"/>
          <w:szCs w:val="28"/>
        </w:rPr>
      </w:pPr>
    </w:p>
    <w:p w:rsidR="00DE1C6C" w:rsidRPr="00620DE9" w:rsidRDefault="00DE1C6C" w:rsidP="00DE1C6C">
      <w:pPr>
        <w:spacing w:line="360" w:lineRule="auto"/>
        <w:jc w:val="both"/>
        <w:rPr>
          <w:sz w:val="28"/>
          <w:szCs w:val="28"/>
        </w:rPr>
      </w:pPr>
      <w:r w:rsidRPr="00620DE9">
        <w:rPr>
          <w:sz w:val="28"/>
          <w:szCs w:val="28"/>
        </w:rPr>
        <w:t xml:space="preserve">Sealed quotation are invited from the intending registered firms/authorized license supplier for 3nos. of Desktop Computers for  CSA department CET as specified below along with other term and condition. Your quotation should reach to the </w:t>
      </w:r>
      <w:r w:rsidRPr="00D87181">
        <w:rPr>
          <w:sz w:val="28"/>
          <w:szCs w:val="28"/>
          <w:u w:val="single"/>
        </w:rPr>
        <w:t xml:space="preserve">Principal, College of Engineering &amp; Technology, </w:t>
      </w:r>
      <w:proofErr w:type="gramStart"/>
      <w:r w:rsidRPr="00D87181">
        <w:rPr>
          <w:sz w:val="28"/>
          <w:szCs w:val="28"/>
          <w:u w:val="single"/>
        </w:rPr>
        <w:t>Kalinga  Nagar</w:t>
      </w:r>
      <w:proofErr w:type="gramEnd"/>
      <w:r w:rsidRPr="00D87181">
        <w:rPr>
          <w:sz w:val="28"/>
          <w:szCs w:val="28"/>
          <w:u w:val="single"/>
        </w:rPr>
        <w:t xml:space="preserve">, Bhubaneswar. by </w:t>
      </w:r>
      <w:r>
        <w:rPr>
          <w:sz w:val="28"/>
          <w:szCs w:val="28"/>
          <w:u w:val="single"/>
        </w:rPr>
        <w:t>10</w:t>
      </w:r>
      <w:r w:rsidRPr="00D87181">
        <w:rPr>
          <w:sz w:val="28"/>
          <w:szCs w:val="28"/>
          <w:u w:val="single"/>
        </w:rPr>
        <w:t>.</w:t>
      </w:r>
      <w:r>
        <w:rPr>
          <w:sz w:val="28"/>
          <w:szCs w:val="28"/>
          <w:u w:val="single"/>
        </w:rPr>
        <w:t>1</w:t>
      </w:r>
      <w:r w:rsidRPr="00D87181">
        <w:rPr>
          <w:sz w:val="28"/>
          <w:szCs w:val="28"/>
          <w:u w:val="single"/>
        </w:rPr>
        <w:t xml:space="preserve">0.18 on or before 4.00 p.m. positively by Speed Post with sealed covered envelope Super scribing on the top: Quotation </w:t>
      </w:r>
      <w:proofErr w:type="gramStart"/>
      <w:r w:rsidRPr="00D87181">
        <w:rPr>
          <w:sz w:val="28"/>
          <w:szCs w:val="28"/>
          <w:u w:val="single"/>
        </w:rPr>
        <w:t>of  03</w:t>
      </w:r>
      <w:proofErr w:type="gramEnd"/>
      <w:r w:rsidRPr="00D87181">
        <w:rPr>
          <w:sz w:val="28"/>
          <w:szCs w:val="28"/>
          <w:u w:val="single"/>
        </w:rPr>
        <w:t xml:space="preserve"> nos. Desktop Computers fo</w:t>
      </w:r>
      <w:r w:rsidRPr="00620DE9">
        <w:rPr>
          <w:sz w:val="28"/>
          <w:szCs w:val="28"/>
          <w:u w:val="single"/>
        </w:rPr>
        <w:t>r Department of CSA, CET, Bhubaneswar</w:t>
      </w:r>
      <w:r w:rsidRPr="00620DE9">
        <w:rPr>
          <w:sz w:val="28"/>
          <w:szCs w:val="28"/>
        </w:rPr>
        <w:t>. The quotation received after due date will not be entrained. The under signed has right to accept or to reject any or all of the quotation with assigning any reason thereof.</w:t>
      </w:r>
    </w:p>
    <w:p w:rsidR="00DE1C6C" w:rsidRPr="00620DE9" w:rsidRDefault="00DE1C6C" w:rsidP="00DE1C6C">
      <w:pPr>
        <w:spacing w:line="360" w:lineRule="auto"/>
        <w:rPr>
          <w:sz w:val="28"/>
          <w:szCs w:val="28"/>
          <w:u w:val="single"/>
        </w:rPr>
      </w:pPr>
      <w:r w:rsidRPr="00620DE9">
        <w:rPr>
          <w:sz w:val="28"/>
          <w:szCs w:val="28"/>
          <w:u w:val="single"/>
        </w:rPr>
        <w:t>Item Details</w:t>
      </w:r>
    </w:p>
    <w:tbl>
      <w:tblPr>
        <w:tblStyle w:val="TableGrid"/>
        <w:tblW w:w="5000" w:type="pct"/>
        <w:tblLook w:val="04A0" w:firstRow="1" w:lastRow="0" w:firstColumn="1" w:lastColumn="0" w:noHBand="0" w:noVBand="1"/>
      </w:tblPr>
      <w:tblGrid>
        <w:gridCol w:w="862"/>
        <w:gridCol w:w="1812"/>
        <w:gridCol w:w="6902"/>
      </w:tblGrid>
      <w:tr w:rsidR="00DE1C6C" w:rsidRPr="000D5E9C" w:rsidTr="003146E4">
        <w:tc>
          <w:tcPr>
            <w:tcW w:w="450" w:type="pct"/>
          </w:tcPr>
          <w:p w:rsidR="00DE1C6C" w:rsidRPr="000D5E9C" w:rsidRDefault="00DE1C6C" w:rsidP="003146E4">
            <w:pPr>
              <w:rPr>
                <w:b/>
                <w:sz w:val="28"/>
                <w:szCs w:val="28"/>
              </w:rPr>
            </w:pPr>
            <w:proofErr w:type="spellStart"/>
            <w:r w:rsidRPr="000D5E9C">
              <w:rPr>
                <w:b/>
                <w:sz w:val="28"/>
                <w:szCs w:val="28"/>
              </w:rPr>
              <w:t>Sl.No</w:t>
            </w:r>
            <w:proofErr w:type="spellEnd"/>
          </w:p>
        </w:tc>
        <w:tc>
          <w:tcPr>
            <w:tcW w:w="946" w:type="pct"/>
            <w:shd w:val="clear" w:color="auto" w:fill="auto"/>
          </w:tcPr>
          <w:p w:rsidR="00DE1C6C" w:rsidRPr="000D5E9C" w:rsidRDefault="00DE1C6C" w:rsidP="003146E4">
            <w:pPr>
              <w:jc w:val="center"/>
              <w:rPr>
                <w:b/>
                <w:sz w:val="28"/>
                <w:szCs w:val="28"/>
              </w:rPr>
            </w:pPr>
            <w:r w:rsidRPr="000D5E9C">
              <w:rPr>
                <w:b/>
                <w:sz w:val="28"/>
                <w:szCs w:val="28"/>
              </w:rPr>
              <w:t>Items</w:t>
            </w:r>
          </w:p>
        </w:tc>
        <w:tc>
          <w:tcPr>
            <w:tcW w:w="3604" w:type="pct"/>
            <w:shd w:val="clear" w:color="auto" w:fill="auto"/>
          </w:tcPr>
          <w:p w:rsidR="00DE1C6C" w:rsidRPr="000D5E9C" w:rsidRDefault="00DE1C6C" w:rsidP="003146E4">
            <w:pPr>
              <w:jc w:val="center"/>
              <w:rPr>
                <w:b/>
                <w:sz w:val="28"/>
                <w:szCs w:val="28"/>
              </w:rPr>
            </w:pPr>
            <w:r w:rsidRPr="000D5E9C">
              <w:rPr>
                <w:b/>
                <w:sz w:val="28"/>
                <w:szCs w:val="28"/>
              </w:rPr>
              <w:t>Specification</w:t>
            </w:r>
          </w:p>
        </w:tc>
      </w:tr>
      <w:tr w:rsidR="00DE1C6C" w:rsidRPr="000D5E9C" w:rsidTr="003146E4">
        <w:tc>
          <w:tcPr>
            <w:tcW w:w="450" w:type="pct"/>
          </w:tcPr>
          <w:p w:rsidR="00DE1C6C" w:rsidRPr="000D5E9C" w:rsidRDefault="00DE1C6C" w:rsidP="003146E4">
            <w:pPr>
              <w:rPr>
                <w:sz w:val="28"/>
                <w:szCs w:val="28"/>
              </w:rPr>
            </w:pPr>
            <w:r w:rsidRPr="000D5E9C">
              <w:rPr>
                <w:sz w:val="28"/>
                <w:szCs w:val="28"/>
              </w:rPr>
              <w:t>1.</w:t>
            </w:r>
          </w:p>
        </w:tc>
        <w:tc>
          <w:tcPr>
            <w:tcW w:w="946" w:type="pct"/>
          </w:tcPr>
          <w:p w:rsidR="00DE1C6C" w:rsidRPr="000D5E9C" w:rsidRDefault="00DE1C6C" w:rsidP="003146E4">
            <w:pPr>
              <w:rPr>
                <w:sz w:val="28"/>
                <w:szCs w:val="28"/>
              </w:rPr>
            </w:pPr>
            <w:r w:rsidRPr="000D5E9C">
              <w:rPr>
                <w:sz w:val="28"/>
                <w:szCs w:val="28"/>
              </w:rPr>
              <w:t xml:space="preserve">Processor </w:t>
            </w:r>
          </w:p>
        </w:tc>
        <w:tc>
          <w:tcPr>
            <w:tcW w:w="3604" w:type="pct"/>
          </w:tcPr>
          <w:p w:rsidR="00DE1C6C" w:rsidRPr="000D5E9C" w:rsidRDefault="00DE1C6C" w:rsidP="003146E4">
            <w:pPr>
              <w:rPr>
                <w:sz w:val="28"/>
                <w:szCs w:val="28"/>
              </w:rPr>
            </w:pPr>
            <w:r w:rsidRPr="000D5E9C">
              <w:rPr>
                <w:sz w:val="28"/>
                <w:szCs w:val="28"/>
              </w:rPr>
              <w:t>7</w:t>
            </w:r>
            <w:r w:rsidRPr="000D5E9C">
              <w:rPr>
                <w:sz w:val="28"/>
                <w:szCs w:val="28"/>
                <w:vertAlign w:val="superscript"/>
              </w:rPr>
              <w:t>th</w:t>
            </w:r>
            <w:r w:rsidRPr="000D5E9C">
              <w:rPr>
                <w:sz w:val="28"/>
                <w:szCs w:val="28"/>
              </w:rPr>
              <w:t xml:space="preserve"> Gen Intel Core 13 7100 3.9 GHz Processor or Higher</w:t>
            </w:r>
          </w:p>
        </w:tc>
      </w:tr>
      <w:tr w:rsidR="00DE1C6C" w:rsidRPr="000D5E9C" w:rsidTr="003146E4">
        <w:tc>
          <w:tcPr>
            <w:tcW w:w="450" w:type="pct"/>
          </w:tcPr>
          <w:p w:rsidR="00DE1C6C" w:rsidRPr="000D5E9C" w:rsidRDefault="00DE1C6C" w:rsidP="003146E4">
            <w:pPr>
              <w:rPr>
                <w:sz w:val="28"/>
                <w:szCs w:val="28"/>
              </w:rPr>
            </w:pPr>
            <w:r w:rsidRPr="000D5E9C">
              <w:rPr>
                <w:sz w:val="28"/>
                <w:szCs w:val="28"/>
              </w:rPr>
              <w:t>2.</w:t>
            </w:r>
          </w:p>
        </w:tc>
        <w:tc>
          <w:tcPr>
            <w:tcW w:w="946" w:type="pct"/>
          </w:tcPr>
          <w:p w:rsidR="00DE1C6C" w:rsidRPr="000D5E9C" w:rsidRDefault="00DE1C6C" w:rsidP="003146E4">
            <w:pPr>
              <w:rPr>
                <w:sz w:val="28"/>
                <w:szCs w:val="28"/>
              </w:rPr>
            </w:pPr>
            <w:r w:rsidRPr="000D5E9C">
              <w:rPr>
                <w:sz w:val="28"/>
                <w:szCs w:val="28"/>
              </w:rPr>
              <w:t>Motherboard</w:t>
            </w:r>
          </w:p>
        </w:tc>
        <w:tc>
          <w:tcPr>
            <w:tcW w:w="3604" w:type="pct"/>
          </w:tcPr>
          <w:p w:rsidR="00DE1C6C" w:rsidRPr="000D5E9C" w:rsidRDefault="00DE1C6C" w:rsidP="003146E4">
            <w:pPr>
              <w:rPr>
                <w:sz w:val="28"/>
                <w:szCs w:val="28"/>
              </w:rPr>
            </w:pPr>
            <w:r w:rsidRPr="000D5E9C">
              <w:rPr>
                <w:sz w:val="28"/>
                <w:szCs w:val="28"/>
              </w:rPr>
              <w:t>Intel B250  or better Chipset</w:t>
            </w:r>
          </w:p>
        </w:tc>
      </w:tr>
      <w:tr w:rsidR="00DE1C6C" w:rsidRPr="000D5E9C" w:rsidTr="003146E4">
        <w:tc>
          <w:tcPr>
            <w:tcW w:w="450" w:type="pct"/>
          </w:tcPr>
          <w:p w:rsidR="00DE1C6C" w:rsidRPr="000D5E9C" w:rsidRDefault="00DE1C6C" w:rsidP="003146E4">
            <w:pPr>
              <w:rPr>
                <w:sz w:val="28"/>
                <w:szCs w:val="28"/>
              </w:rPr>
            </w:pPr>
            <w:r w:rsidRPr="000D5E9C">
              <w:rPr>
                <w:sz w:val="28"/>
                <w:szCs w:val="28"/>
              </w:rPr>
              <w:t>3</w:t>
            </w:r>
          </w:p>
        </w:tc>
        <w:tc>
          <w:tcPr>
            <w:tcW w:w="946" w:type="pct"/>
          </w:tcPr>
          <w:p w:rsidR="00DE1C6C" w:rsidRPr="000D5E9C" w:rsidRDefault="00DE1C6C" w:rsidP="003146E4">
            <w:pPr>
              <w:rPr>
                <w:sz w:val="28"/>
                <w:szCs w:val="28"/>
              </w:rPr>
            </w:pPr>
            <w:r w:rsidRPr="000D5E9C">
              <w:rPr>
                <w:sz w:val="28"/>
                <w:szCs w:val="28"/>
              </w:rPr>
              <w:t>Memory</w:t>
            </w:r>
          </w:p>
        </w:tc>
        <w:tc>
          <w:tcPr>
            <w:tcW w:w="3604" w:type="pct"/>
          </w:tcPr>
          <w:p w:rsidR="00DE1C6C" w:rsidRPr="000D5E9C" w:rsidRDefault="00DE1C6C" w:rsidP="003146E4">
            <w:pPr>
              <w:rPr>
                <w:sz w:val="28"/>
                <w:szCs w:val="28"/>
              </w:rPr>
            </w:pPr>
            <w:r w:rsidRPr="000D5E9C">
              <w:rPr>
                <w:sz w:val="28"/>
                <w:szCs w:val="28"/>
              </w:rPr>
              <w:t xml:space="preserve">4 GB DDR4 2400 </w:t>
            </w:r>
            <w:proofErr w:type="spellStart"/>
            <w:r w:rsidRPr="000D5E9C">
              <w:rPr>
                <w:sz w:val="28"/>
                <w:szCs w:val="28"/>
              </w:rPr>
              <w:t>Mhz</w:t>
            </w:r>
            <w:proofErr w:type="spellEnd"/>
            <w:r w:rsidRPr="000D5E9C">
              <w:rPr>
                <w:sz w:val="28"/>
                <w:szCs w:val="28"/>
              </w:rPr>
              <w:t xml:space="preserve"> or higher, Expandable </w:t>
            </w:r>
            <w:proofErr w:type="spellStart"/>
            <w:r w:rsidRPr="000D5E9C">
              <w:rPr>
                <w:sz w:val="28"/>
                <w:szCs w:val="28"/>
              </w:rPr>
              <w:t>upto</w:t>
            </w:r>
            <w:proofErr w:type="spellEnd"/>
            <w:r w:rsidRPr="000D5E9C">
              <w:rPr>
                <w:sz w:val="28"/>
                <w:szCs w:val="28"/>
              </w:rPr>
              <w:t xml:space="preserve"> 32 GB on 2 or higher UDIMM slot</w:t>
            </w:r>
          </w:p>
        </w:tc>
      </w:tr>
      <w:tr w:rsidR="00DE1C6C" w:rsidRPr="000D5E9C" w:rsidTr="003146E4">
        <w:tc>
          <w:tcPr>
            <w:tcW w:w="450" w:type="pct"/>
          </w:tcPr>
          <w:p w:rsidR="00DE1C6C" w:rsidRPr="000D5E9C" w:rsidRDefault="00DE1C6C" w:rsidP="003146E4">
            <w:pPr>
              <w:rPr>
                <w:sz w:val="28"/>
                <w:szCs w:val="28"/>
              </w:rPr>
            </w:pPr>
            <w:r w:rsidRPr="000D5E9C">
              <w:rPr>
                <w:sz w:val="28"/>
                <w:szCs w:val="28"/>
              </w:rPr>
              <w:t>4.</w:t>
            </w:r>
          </w:p>
        </w:tc>
        <w:tc>
          <w:tcPr>
            <w:tcW w:w="946" w:type="pct"/>
          </w:tcPr>
          <w:p w:rsidR="00DE1C6C" w:rsidRPr="000D5E9C" w:rsidRDefault="00DE1C6C" w:rsidP="003146E4">
            <w:pPr>
              <w:rPr>
                <w:sz w:val="28"/>
                <w:szCs w:val="28"/>
              </w:rPr>
            </w:pPr>
            <w:proofErr w:type="spellStart"/>
            <w:r w:rsidRPr="000D5E9C">
              <w:rPr>
                <w:sz w:val="28"/>
                <w:szCs w:val="28"/>
              </w:rPr>
              <w:t>Harddisk</w:t>
            </w:r>
            <w:proofErr w:type="spellEnd"/>
          </w:p>
        </w:tc>
        <w:tc>
          <w:tcPr>
            <w:tcW w:w="3604" w:type="pct"/>
          </w:tcPr>
          <w:p w:rsidR="00DE1C6C" w:rsidRPr="000D5E9C" w:rsidRDefault="00220041" w:rsidP="003146E4">
            <w:pPr>
              <w:rPr>
                <w:sz w:val="28"/>
                <w:szCs w:val="28"/>
              </w:rPr>
            </w:pPr>
            <w:r>
              <w:rPr>
                <w:sz w:val="28"/>
                <w:szCs w:val="28"/>
              </w:rPr>
              <w:t>1</w:t>
            </w:r>
            <w:r w:rsidR="00DE1C6C" w:rsidRPr="000D5E9C">
              <w:rPr>
                <w:sz w:val="28"/>
                <w:szCs w:val="28"/>
              </w:rPr>
              <w:t>TB SATA, 7200 RPM</w:t>
            </w:r>
          </w:p>
        </w:tc>
      </w:tr>
      <w:tr w:rsidR="00DE1C6C" w:rsidRPr="000D5E9C" w:rsidTr="003146E4">
        <w:tc>
          <w:tcPr>
            <w:tcW w:w="450" w:type="pct"/>
          </w:tcPr>
          <w:p w:rsidR="00DE1C6C" w:rsidRPr="000D5E9C" w:rsidRDefault="00DE1C6C" w:rsidP="003146E4">
            <w:pPr>
              <w:rPr>
                <w:sz w:val="28"/>
                <w:szCs w:val="28"/>
              </w:rPr>
            </w:pPr>
            <w:r w:rsidRPr="000D5E9C">
              <w:rPr>
                <w:sz w:val="28"/>
                <w:szCs w:val="28"/>
              </w:rPr>
              <w:t>5.</w:t>
            </w:r>
          </w:p>
        </w:tc>
        <w:tc>
          <w:tcPr>
            <w:tcW w:w="946" w:type="pct"/>
          </w:tcPr>
          <w:p w:rsidR="00DE1C6C" w:rsidRPr="000D5E9C" w:rsidRDefault="00DE1C6C" w:rsidP="003146E4">
            <w:pPr>
              <w:rPr>
                <w:sz w:val="28"/>
                <w:szCs w:val="28"/>
              </w:rPr>
            </w:pPr>
            <w:r w:rsidRPr="000D5E9C">
              <w:rPr>
                <w:sz w:val="28"/>
                <w:szCs w:val="28"/>
              </w:rPr>
              <w:t>Monitor</w:t>
            </w:r>
          </w:p>
        </w:tc>
        <w:tc>
          <w:tcPr>
            <w:tcW w:w="3604" w:type="pct"/>
          </w:tcPr>
          <w:p w:rsidR="00DE1C6C" w:rsidRPr="000D5E9C" w:rsidRDefault="00DE1C6C" w:rsidP="003146E4">
            <w:pPr>
              <w:rPr>
                <w:sz w:val="28"/>
                <w:szCs w:val="28"/>
              </w:rPr>
            </w:pPr>
            <w:r w:rsidRPr="000D5E9C">
              <w:rPr>
                <w:sz w:val="28"/>
                <w:szCs w:val="28"/>
              </w:rPr>
              <w:t>Min 19.5” LED Monitor(TCO 6.0 Certified) from same OEM</w:t>
            </w:r>
          </w:p>
        </w:tc>
      </w:tr>
      <w:tr w:rsidR="00DE1C6C" w:rsidRPr="000D5E9C" w:rsidTr="003146E4">
        <w:tc>
          <w:tcPr>
            <w:tcW w:w="450" w:type="pct"/>
          </w:tcPr>
          <w:p w:rsidR="00DE1C6C" w:rsidRPr="000D5E9C" w:rsidRDefault="00DE1C6C" w:rsidP="003146E4">
            <w:pPr>
              <w:rPr>
                <w:sz w:val="28"/>
                <w:szCs w:val="28"/>
              </w:rPr>
            </w:pPr>
            <w:r w:rsidRPr="000D5E9C">
              <w:rPr>
                <w:sz w:val="28"/>
                <w:szCs w:val="28"/>
              </w:rPr>
              <w:t>6</w:t>
            </w:r>
          </w:p>
        </w:tc>
        <w:tc>
          <w:tcPr>
            <w:tcW w:w="946" w:type="pct"/>
          </w:tcPr>
          <w:p w:rsidR="00DE1C6C" w:rsidRPr="000D5E9C" w:rsidRDefault="00DE1C6C" w:rsidP="003146E4">
            <w:pPr>
              <w:rPr>
                <w:sz w:val="28"/>
                <w:szCs w:val="28"/>
              </w:rPr>
            </w:pPr>
            <w:r w:rsidRPr="000D5E9C">
              <w:rPr>
                <w:sz w:val="28"/>
                <w:szCs w:val="28"/>
              </w:rPr>
              <w:t>Ethernet</w:t>
            </w:r>
          </w:p>
        </w:tc>
        <w:tc>
          <w:tcPr>
            <w:tcW w:w="3604" w:type="pct"/>
          </w:tcPr>
          <w:p w:rsidR="00DE1C6C" w:rsidRPr="000D5E9C" w:rsidRDefault="00DE1C6C" w:rsidP="003146E4">
            <w:pPr>
              <w:rPr>
                <w:sz w:val="28"/>
                <w:szCs w:val="28"/>
              </w:rPr>
            </w:pPr>
            <w:r w:rsidRPr="000D5E9C">
              <w:rPr>
                <w:sz w:val="28"/>
                <w:szCs w:val="28"/>
              </w:rPr>
              <w:t>Integrated Giga-bit(10/100/1000) Ethernet with wake on LAN</w:t>
            </w:r>
          </w:p>
        </w:tc>
      </w:tr>
      <w:tr w:rsidR="00DE1C6C" w:rsidRPr="000D5E9C" w:rsidTr="003146E4">
        <w:tc>
          <w:tcPr>
            <w:tcW w:w="450" w:type="pct"/>
          </w:tcPr>
          <w:p w:rsidR="00DE1C6C" w:rsidRPr="000D5E9C" w:rsidRDefault="00DE1C6C" w:rsidP="003146E4">
            <w:pPr>
              <w:rPr>
                <w:sz w:val="28"/>
                <w:szCs w:val="28"/>
              </w:rPr>
            </w:pPr>
            <w:r w:rsidRPr="000D5E9C">
              <w:rPr>
                <w:sz w:val="28"/>
                <w:szCs w:val="28"/>
              </w:rPr>
              <w:t>7</w:t>
            </w:r>
          </w:p>
        </w:tc>
        <w:tc>
          <w:tcPr>
            <w:tcW w:w="946" w:type="pct"/>
          </w:tcPr>
          <w:p w:rsidR="00DE1C6C" w:rsidRPr="000D5E9C" w:rsidRDefault="00DE1C6C" w:rsidP="003146E4">
            <w:pPr>
              <w:rPr>
                <w:sz w:val="28"/>
                <w:szCs w:val="28"/>
              </w:rPr>
            </w:pPr>
            <w:r w:rsidRPr="000D5E9C">
              <w:rPr>
                <w:sz w:val="28"/>
                <w:szCs w:val="28"/>
              </w:rPr>
              <w:t>Mouse</w:t>
            </w:r>
          </w:p>
        </w:tc>
        <w:tc>
          <w:tcPr>
            <w:tcW w:w="3604" w:type="pct"/>
          </w:tcPr>
          <w:p w:rsidR="00DE1C6C" w:rsidRPr="000D5E9C" w:rsidRDefault="00DE1C6C" w:rsidP="003146E4">
            <w:pPr>
              <w:rPr>
                <w:sz w:val="28"/>
                <w:szCs w:val="28"/>
              </w:rPr>
            </w:pPr>
            <w:r w:rsidRPr="000D5E9C">
              <w:rPr>
                <w:sz w:val="28"/>
                <w:szCs w:val="28"/>
              </w:rPr>
              <w:t>Two Button USB Optical Scroll Mouse (Same OEM make/Brand as system)</w:t>
            </w:r>
          </w:p>
        </w:tc>
      </w:tr>
      <w:tr w:rsidR="00DE1C6C" w:rsidRPr="000D5E9C" w:rsidTr="003146E4">
        <w:tc>
          <w:tcPr>
            <w:tcW w:w="450" w:type="pct"/>
          </w:tcPr>
          <w:p w:rsidR="00DE1C6C" w:rsidRPr="000D5E9C" w:rsidRDefault="00DE1C6C" w:rsidP="003146E4">
            <w:pPr>
              <w:rPr>
                <w:sz w:val="28"/>
                <w:szCs w:val="28"/>
              </w:rPr>
            </w:pPr>
            <w:r w:rsidRPr="000D5E9C">
              <w:rPr>
                <w:sz w:val="28"/>
                <w:szCs w:val="28"/>
              </w:rPr>
              <w:lastRenderedPageBreak/>
              <w:t>8</w:t>
            </w:r>
          </w:p>
        </w:tc>
        <w:tc>
          <w:tcPr>
            <w:tcW w:w="946" w:type="pct"/>
          </w:tcPr>
          <w:p w:rsidR="00DE1C6C" w:rsidRPr="000D5E9C" w:rsidRDefault="00DE1C6C" w:rsidP="003146E4">
            <w:pPr>
              <w:rPr>
                <w:sz w:val="28"/>
                <w:szCs w:val="28"/>
              </w:rPr>
            </w:pPr>
            <w:r w:rsidRPr="000D5E9C">
              <w:rPr>
                <w:sz w:val="28"/>
                <w:szCs w:val="28"/>
              </w:rPr>
              <w:t>Key Board</w:t>
            </w:r>
          </w:p>
        </w:tc>
        <w:tc>
          <w:tcPr>
            <w:tcW w:w="3604" w:type="pct"/>
          </w:tcPr>
          <w:p w:rsidR="00DE1C6C" w:rsidRPr="000D5E9C" w:rsidRDefault="00DE1C6C" w:rsidP="003146E4">
            <w:pPr>
              <w:rPr>
                <w:sz w:val="28"/>
                <w:szCs w:val="28"/>
              </w:rPr>
            </w:pPr>
            <w:r w:rsidRPr="000D5E9C">
              <w:rPr>
                <w:sz w:val="28"/>
                <w:szCs w:val="28"/>
              </w:rPr>
              <w:t>USB Key Board (same OEM make/Brand System)</w:t>
            </w:r>
          </w:p>
        </w:tc>
      </w:tr>
      <w:tr w:rsidR="00DE1C6C" w:rsidRPr="000D5E9C" w:rsidTr="003146E4">
        <w:tc>
          <w:tcPr>
            <w:tcW w:w="450" w:type="pct"/>
          </w:tcPr>
          <w:p w:rsidR="00DE1C6C" w:rsidRPr="000D5E9C" w:rsidRDefault="00DE1C6C" w:rsidP="003146E4">
            <w:pPr>
              <w:rPr>
                <w:sz w:val="28"/>
                <w:szCs w:val="28"/>
              </w:rPr>
            </w:pPr>
            <w:r w:rsidRPr="000D5E9C">
              <w:rPr>
                <w:sz w:val="28"/>
                <w:szCs w:val="28"/>
              </w:rPr>
              <w:t>9</w:t>
            </w:r>
          </w:p>
        </w:tc>
        <w:tc>
          <w:tcPr>
            <w:tcW w:w="946" w:type="pct"/>
          </w:tcPr>
          <w:p w:rsidR="00DE1C6C" w:rsidRPr="000D5E9C" w:rsidRDefault="00DE1C6C" w:rsidP="003146E4">
            <w:pPr>
              <w:rPr>
                <w:sz w:val="28"/>
                <w:szCs w:val="28"/>
              </w:rPr>
            </w:pPr>
            <w:r w:rsidRPr="000D5E9C">
              <w:rPr>
                <w:sz w:val="28"/>
                <w:szCs w:val="28"/>
              </w:rPr>
              <w:t>Optical Drive</w:t>
            </w:r>
          </w:p>
        </w:tc>
        <w:tc>
          <w:tcPr>
            <w:tcW w:w="3604" w:type="pct"/>
          </w:tcPr>
          <w:p w:rsidR="00DE1C6C" w:rsidRPr="000D5E9C" w:rsidRDefault="00DE1C6C" w:rsidP="003146E4">
            <w:pPr>
              <w:rPr>
                <w:sz w:val="28"/>
                <w:szCs w:val="28"/>
              </w:rPr>
            </w:pPr>
            <w:r w:rsidRPr="000D5E9C">
              <w:rPr>
                <w:sz w:val="28"/>
                <w:szCs w:val="28"/>
              </w:rPr>
              <w:t>DVD RW</w:t>
            </w:r>
          </w:p>
        </w:tc>
      </w:tr>
      <w:tr w:rsidR="00DE1C6C" w:rsidRPr="000D5E9C" w:rsidTr="003146E4">
        <w:tc>
          <w:tcPr>
            <w:tcW w:w="450" w:type="pct"/>
          </w:tcPr>
          <w:p w:rsidR="00DE1C6C" w:rsidRPr="000D5E9C" w:rsidRDefault="00DE1C6C" w:rsidP="003146E4">
            <w:pPr>
              <w:rPr>
                <w:sz w:val="28"/>
                <w:szCs w:val="28"/>
              </w:rPr>
            </w:pPr>
            <w:r w:rsidRPr="000D5E9C">
              <w:rPr>
                <w:sz w:val="28"/>
                <w:szCs w:val="28"/>
              </w:rPr>
              <w:t>10</w:t>
            </w:r>
          </w:p>
        </w:tc>
        <w:tc>
          <w:tcPr>
            <w:tcW w:w="946" w:type="pct"/>
          </w:tcPr>
          <w:p w:rsidR="00DE1C6C" w:rsidRPr="000D5E9C" w:rsidRDefault="00DE1C6C" w:rsidP="003146E4">
            <w:pPr>
              <w:rPr>
                <w:sz w:val="28"/>
                <w:szCs w:val="28"/>
              </w:rPr>
            </w:pPr>
            <w:r w:rsidRPr="000D5E9C">
              <w:rPr>
                <w:sz w:val="28"/>
                <w:szCs w:val="28"/>
              </w:rPr>
              <w:t>Graphics</w:t>
            </w:r>
          </w:p>
        </w:tc>
        <w:tc>
          <w:tcPr>
            <w:tcW w:w="3604" w:type="pct"/>
          </w:tcPr>
          <w:p w:rsidR="00DE1C6C" w:rsidRPr="000D5E9C" w:rsidRDefault="00DE1C6C" w:rsidP="003146E4">
            <w:pPr>
              <w:rPr>
                <w:sz w:val="28"/>
                <w:szCs w:val="28"/>
              </w:rPr>
            </w:pPr>
            <w:r w:rsidRPr="000D5E9C">
              <w:rPr>
                <w:sz w:val="28"/>
                <w:szCs w:val="28"/>
              </w:rPr>
              <w:t>On Board Intel HD Graphic 630</w:t>
            </w:r>
          </w:p>
        </w:tc>
      </w:tr>
      <w:tr w:rsidR="00DE1C6C" w:rsidRPr="000D5E9C" w:rsidTr="003146E4">
        <w:tc>
          <w:tcPr>
            <w:tcW w:w="450" w:type="pct"/>
          </w:tcPr>
          <w:p w:rsidR="00DE1C6C" w:rsidRPr="000D5E9C" w:rsidRDefault="00DE1C6C" w:rsidP="003146E4">
            <w:pPr>
              <w:rPr>
                <w:sz w:val="28"/>
                <w:szCs w:val="28"/>
              </w:rPr>
            </w:pPr>
            <w:r w:rsidRPr="000D5E9C">
              <w:rPr>
                <w:sz w:val="28"/>
                <w:szCs w:val="28"/>
              </w:rPr>
              <w:t>11</w:t>
            </w:r>
          </w:p>
        </w:tc>
        <w:tc>
          <w:tcPr>
            <w:tcW w:w="946" w:type="pct"/>
          </w:tcPr>
          <w:p w:rsidR="00DE1C6C" w:rsidRPr="000D5E9C" w:rsidRDefault="00DE1C6C" w:rsidP="003146E4">
            <w:pPr>
              <w:rPr>
                <w:sz w:val="28"/>
                <w:szCs w:val="28"/>
              </w:rPr>
            </w:pPr>
            <w:r w:rsidRPr="000D5E9C">
              <w:rPr>
                <w:sz w:val="28"/>
                <w:szCs w:val="28"/>
              </w:rPr>
              <w:t>Audio Controller</w:t>
            </w:r>
          </w:p>
        </w:tc>
        <w:tc>
          <w:tcPr>
            <w:tcW w:w="3604" w:type="pct"/>
          </w:tcPr>
          <w:p w:rsidR="00DE1C6C" w:rsidRPr="000D5E9C" w:rsidRDefault="00DE1C6C" w:rsidP="003146E4">
            <w:pPr>
              <w:rPr>
                <w:sz w:val="28"/>
                <w:szCs w:val="28"/>
              </w:rPr>
            </w:pPr>
            <w:r w:rsidRPr="000D5E9C">
              <w:rPr>
                <w:sz w:val="28"/>
                <w:szCs w:val="28"/>
              </w:rPr>
              <w:t>On Board Audio Controller</w:t>
            </w:r>
          </w:p>
        </w:tc>
      </w:tr>
      <w:tr w:rsidR="00DE1C6C" w:rsidRPr="000D5E9C" w:rsidTr="003146E4">
        <w:tc>
          <w:tcPr>
            <w:tcW w:w="450" w:type="pct"/>
          </w:tcPr>
          <w:p w:rsidR="00DE1C6C" w:rsidRPr="000D5E9C" w:rsidRDefault="00DE1C6C" w:rsidP="003146E4">
            <w:pPr>
              <w:rPr>
                <w:sz w:val="28"/>
                <w:szCs w:val="28"/>
              </w:rPr>
            </w:pPr>
            <w:r w:rsidRPr="000D5E9C">
              <w:rPr>
                <w:sz w:val="28"/>
                <w:szCs w:val="28"/>
              </w:rPr>
              <w:t>12</w:t>
            </w:r>
          </w:p>
        </w:tc>
        <w:tc>
          <w:tcPr>
            <w:tcW w:w="946" w:type="pct"/>
          </w:tcPr>
          <w:p w:rsidR="00DE1C6C" w:rsidRPr="000D5E9C" w:rsidRDefault="00DE1C6C" w:rsidP="003146E4">
            <w:pPr>
              <w:rPr>
                <w:sz w:val="28"/>
                <w:szCs w:val="28"/>
              </w:rPr>
            </w:pPr>
            <w:r w:rsidRPr="000D5E9C">
              <w:rPr>
                <w:sz w:val="28"/>
                <w:szCs w:val="28"/>
              </w:rPr>
              <w:t>I/O Port</w:t>
            </w:r>
          </w:p>
        </w:tc>
        <w:tc>
          <w:tcPr>
            <w:tcW w:w="3604" w:type="pct"/>
          </w:tcPr>
          <w:p w:rsidR="00DE1C6C" w:rsidRPr="000D5E9C" w:rsidRDefault="00DE1C6C" w:rsidP="003146E4">
            <w:pPr>
              <w:rPr>
                <w:sz w:val="28"/>
                <w:szCs w:val="28"/>
              </w:rPr>
            </w:pPr>
            <w:r w:rsidRPr="000D5E9C">
              <w:rPr>
                <w:sz w:val="28"/>
                <w:szCs w:val="28"/>
              </w:rPr>
              <w:t>In Front: 4 USB 3.0,2 X</w:t>
            </w:r>
            <w:r>
              <w:rPr>
                <w:sz w:val="28"/>
                <w:szCs w:val="28"/>
              </w:rPr>
              <w:t xml:space="preserve"> </w:t>
            </w:r>
            <w:r w:rsidRPr="000D5E9C">
              <w:rPr>
                <w:sz w:val="28"/>
                <w:szCs w:val="28"/>
              </w:rPr>
              <w:t>Audio/Rear, 2USB 3.0,2 USB 2.0, VGA Port, LAN Port, 2 audio ports</w:t>
            </w:r>
          </w:p>
        </w:tc>
      </w:tr>
      <w:tr w:rsidR="00DE1C6C" w:rsidRPr="000D5E9C" w:rsidTr="003146E4">
        <w:tc>
          <w:tcPr>
            <w:tcW w:w="450" w:type="pct"/>
          </w:tcPr>
          <w:p w:rsidR="00DE1C6C" w:rsidRPr="000D5E9C" w:rsidRDefault="00DE1C6C" w:rsidP="003146E4">
            <w:pPr>
              <w:rPr>
                <w:sz w:val="28"/>
                <w:szCs w:val="28"/>
              </w:rPr>
            </w:pPr>
            <w:r w:rsidRPr="000D5E9C">
              <w:rPr>
                <w:sz w:val="28"/>
                <w:szCs w:val="28"/>
              </w:rPr>
              <w:t>13</w:t>
            </w:r>
          </w:p>
        </w:tc>
        <w:tc>
          <w:tcPr>
            <w:tcW w:w="946" w:type="pct"/>
          </w:tcPr>
          <w:p w:rsidR="00DE1C6C" w:rsidRPr="000D5E9C" w:rsidRDefault="00DE1C6C" w:rsidP="003146E4">
            <w:pPr>
              <w:rPr>
                <w:sz w:val="28"/>
                <w:szCs w:val="28"/>
              </w:rPr>
            </w:pPr>
            <w:r w:rsidRPr="000D5E9C">
              <w:rPr>
                <w:sz w:val="28"/>
                <w:szCs w:val="28"/>
              </w:rPr>
              <w:t>Power</w:t>
            </w:r>
          </w:p>
        </w:tc>
        <w:tc>
          <w:tcPr>
            <w:tcW w:w="3604" w:type="pct"/>
          </w:tcPr>
          <w:p w:rsidR="00DE1C6C" w:rsidRPr="000D5E9C" w:rsidRDefault="00DE1C6C" w:rsidP="003146E4">
            <w:pPr>
              <w:rPr>
                <w:sz w:val="28"/>
                <w:szCs w:val="28"/>
              </w:rPr>
            </w:pPr>
            <w:r w:rsidRPr="000D5E9C">
              <w:rPr>
                <w:sz w:val="28"/>
                <w:szCs w:val="28"/>
              </w:rPr>
              <w:t>180 Watt or Higher with 85% PSU</w:t>
            </w:r>
          </w:p>
        </w:tc>
      </w:tr>
      <w:tr w:rsidR="00DE1C6C" w:rsidRPr="000D5E9C" w:rsidTr="003146E4">
        <w:tc>
          <w:tcPr>
            <w:tcW w:w="450" w:type="pct"/>
          </w:tcPr>
          <w:p w:rsidR="00DE1C6C" w:rsidRPr="000D5E9C" w:rsidRDefault="00DE1C6C" w:rsidP="003146E4">
            <w:pPr>
              <w:rPr>
                <w:sz w:val="28"/>
                <w:szCs w:val="28"/>
              </w:rPr>
            </w:pPr>
            <w:r w:rsidRPr="000D5E9C">
              <w:rPr>
                <w:sz w:val="28"/>
                <w:szCs w:val="28"/>
              </w:rPr>
              <w:t>14</w:t>
            </w:r>
          </w:p>
        </w:tc>
        <w:tc>
          <w:tcPr>
            <w:tcW w:w="946" w:type="pct"/>
          </w:tcPr>
          <w:p w:rsidR="00DE1C6C" w:rsidRPr="000D5E9C" w:rsidRDefault="00DE1C6C" w:rsidP="003146E4">
            <w:pPr>
              <w:rPr>
                <w:sz w:val="28"/>
                <w:szCs w:val="28"/>
              </w:rPr>
            </w:pPr>
            <w:r w:rsidRPr="000D5E9C">
              <w:rPr>
                <w:sz w:val="28"/>
                <w:szCs w:val="28"/>
              </w:rPr>
              <w:t>Cabinet</w:t>
            </w:r>
          </w:p>
        </w:tc>
        <w:tc>
          <w:tcPr>
            <w:tcW w:w="3604" w:type="pct"/>
          </w:tcPr>
          <w:p w:rsidR="00DE1C6C" w:rsidRPr="000D5E9C" w:rsidRDefault="00DE1C6C" w:rsidP="003146E4">
            <w:pPr>
              <w:rPr>
                <w:sz w:val="28"/>
                <w:szCs w:val="28"/>
              </w:rPr>
            </w:pPr>
            <w:r w:rsidRPr="000D5E9C">
              <w:rPr>
                <w:sz w:val="28"/>
                <w:szCs w:val="28"/>
              </w:rPr>
              <w:t>Tower (15 Liter)</w:t>
            </w:r>
          </w:p>
        </w:tc>
      </w:tr>
      <w:tr w:rsidR="00DE1C6C" w:rsidRPr="000D5E9C" w:rsidTr="003146E4">
        <w:tc>
          <w:tcPr>
            <w:tcW w:w="450" w:type="pct"/>
          </w:tcPr>
          <w:p w:rsidR="00DE1C6C" w:rsidRPr="000D5E9C" w:rsidRDefault="00DE1C6C" w:rsidP="003146E4">
            <w:pPr>
              <w:rPr>
                <w:sz w:val="28"/>
                <w:szCs w:val="28"/>
              </w:rPr>
            </w:pPr>
            <w:r w:rsidRPr="000D5E9C">
              <w:rPr>
                <w:sz w:val="28"/>
                <w:szCs w:val="28"/>
              </w:rPr>
              <w:t>15</w:t>
            </w:r>
          </w:p>
        </w:tc>
        <w:tc>
          <w:tcPr>
            <w:tcW w:w="946" w:type="pct"/>
          </w:tcPr>
          <w:p w:rsidR="00DE1C6C" w:rsidRPr="000D5E9C" w:rsidRDefault="00DE1C6C" w:rsidP="003146E4">
            <w:pPr>
              <w:rPr>
                <w:sz w:val="28"/>
                <w:szCs w:val="28"/>
              </w:rPr>
            </w:pPr>
            <w:r w:rsidRPr="000D5E9C">
              <w:rPr>
                <w:sz w:val="28"/>
                <w:szCs w:val="28"/>
              </w:rPr>
              <w:t>Certification  Security &amp; Management</w:t>
            </w:r>
          </w:p>
        </w:tc>
        <w:tc>
          <w:tcPr>
            <w:tcW w:w="3604" w:type="pct"/>
          </w:tcPr>
          <w:p w:rsidR="00DE1C6C" w:rsidRPr="000D5E9C" w:rsidRDefault="00DE1C6C" w:rsidP="003146E4">
            <w:pPr>
              <w:rPr>
                <w:sz w:val="28"/>
                <w:szCs w:val="28"/>
              </w:rPr>
            </w:pPr>
            <w:r w:rsidRPr="000D5E9C">
              <w:rPr>
                <w:sz w:val="28"/>
                <w:szCs w:val="28"/>
              </w:rPr>
              <w:t>Firmware TPM 2.0(</w:t>
            </w:r>
            <w:proofErr w:type="spellStart"/>
            <w:r w:rsidRPr="000D5E9C">
              <w:rPr>
                <w:sz w:val="28"/>
                <w:szCs w:val="28"/>
              </w:rPr>
              <w:t>fTPM</w:t>
            </w:r>
            <w:proofErr w:type="spellEnd"/>
            <w:r w:rsidRPr="000D5E9C">
              <w:rPr>
                <w:sz w:val="28"/>
                <w:szCs w:val="28"/>
              </w:rPr>
              <w:t xml:space="preserve"> )  </w:t>
            </w:r>
          </w:p>
          <w:p w:rsidR="00DE1C6C" w:rsidRPr="000D5E9C" w:rsidRDefault="00DE1C6C" w:rsidP="00DE1C6C">
            <w:pPr>
              <w:pStyle w:val="ListParagraph"/>
              <w:numPr>
                <w:ilvl w:val="0"/>
                <w:numId w:val="1"/>
              </w:numPr>
              <w:rPr>
                <w:sz w:val="28"/>
                <w:szCs w:val="28"/>
              </w:rPr>
            </w:pPr>
            <w:r w:rsidRPr="000D5E9C">
              <w:rPr>
                <w:sz w:val="28"/>
                <w:szCs w:val="28"/>
              </w:rPr>
              <w:t xml:space="preserve">Power- on password </w:t>
            </w:r>
          </w:p>
          <w:p w:rsidR="00DE1C6C" w:rsidRPr="000D5E9C" w:rsidRDefault="00DE1C6C" w:rsidP="00DE1C6C">
            <w:pPr>
              <w:pStyle w:val="ListParagraph"/>
              <w:numPr>
                <w:ilvl w:val="0"/>
                <w:numId w:val="1"/>
              </w:numPr>
              <w:rPr>
                <w:sz w:val="28"/>
                <w:szCs w:val="28"/>
              </w:rPr>
            </w:pPr>
            <w:r w:rsidRPr="000D5E9C">
              <w:rPr>
                <w:sz w:val="28"/>
                <w:szCs w:val="28"/>
              </w:rPr>
              <w:t>Administrator password</w:t>
            </w:r>
          </w:p>
          <w:p w:rsidR="00DE1C6C" w:rsidRPr="000D5E9C" w:rsidRDefault="00DE1C6C" w:rsidP="00DE1C6C">
            <w:pPr>
              <w:pStyle w:val="ListParagraph"/>
              <w:numPr>
                <w:ilvl w:val="0"/>
                <w:numId w:val="1"/>
              </w:numPr>
              <w:rPr>
                <w:sz w:val="28"/>
                <w:szCs w:val="28"/>
              </w:rPr>
            </w:pPr>
            <w:r w:rsidRPr="000D5E9C">
              <w:rPr>
                <w:sz w:val="28"/>
                <w:szCs w:val="28"/>
              </w:rPr>
              <w:t>Hard disk password</w:t>
            </w:r>
          </w:p>
          <w:p w:rsidR="00DE1C6C" w:rsidRPr="000D5E9C" w:rsidRDefault="00DE1C6C" w:rsidP="00DE1C6C">
            <w:pPr>
              <w:pStyle w:val="ListParagraph"/>
              <w:numPr>
                <w:ilvl w:val="0"/>
                <w:numId w:val="1"/>
              </w:numPr>
              <w:rPr>
                <w:sz w:val="28"/>
                <w:szCs w:val="28"/>
              </w:rPr>
            </w:pPr>
            <w:r w:rsidRPr="000D5E9C">
              <w:rPr>
                <w:sz w:val="28"/>
                <w:szCs w:val="28"/>
              </w:rPr>
              <w:t>Boot sequence control</w:t>
            </w:r>
          </w:p>
          <w:p w:rsidR="00DE1C6C" w:rsidRPr="000D5E9C" w:rsidRDefault="00DE1C6C" w:rsidP="00DE1C6C">
            <w:pPr>
              <w:pStyle w:val="ListParagraph"/>
              <w:numPr>
                <w:ilvl w:val="0"/>
                <w:numId w:val="1"/>
              </w:numPr>
              <w:rPr>
                <w:sz w:val="28"/>
                <w:szCs w:val="28"/>
              </w:rPr>
            </w:pPr>
            <w:r w:rsidRPr="000D5E9C">
              <w:rPr>
                <w:sz w:val="28"/>
                <w:szCs w:val="28"/>
              </w:rPr>
              <w:t>Boot without keyboard and mouse</w:t>
            </w:r>
          </w:p>
          <w:p w:rsidR="00DE1C6C" w:rsidRPr="000D5E9C" w:rsidRDefault="00DE1C6C" w:rsidP="00DE1C6C">
            <w:pPr>
              <w:pStyle w:val="ListParagraph"/>
              <w:numPr>
                <w:ilvl w:val="0"/>
                <w:numId w:val="1"/>
              </w:numPr>
              <w:rPr>
                <w:sz w:val="28"/>
                <w:szCs w:val="28"/>
              </w:rPr>
            </w:pPr>
            <w:r w:rsidRPr="000D5E9C">
              <w:rPr>
                <w:sz w:val="28"/>
                <w:szCs w:val="28"/>
              </w:rPr>
              <w:t>USB Port disablement</w:t>
            </w:r>
          </w:p>
        </w:tc>
      </w:tr>
      <w:tr w:rsidR="00DE1C6C" w:rsidRPr="000D5E9C" w:rsidTr="003146E4">
        <w:tc>
          <w:tcPr>
            <w:tcW w:w="450" w:type="pct"/>
          </w:tcPr>
          <w:p w:rsidR="00DE1C6C" w:rsidRPr="000D5E9C" w:rsidRDefault="00DE1C6C" w:rsidP="003146E4">
            <w:pPr>
              <w:rPr>
                <w:sz w:val="28"/>
                <w:szCs w:val="28"/>
              </w:rPr>
            </w:pPr>
            <w:r w:rsidRPr="000D5E9C">
              <w:rPr>
                <w:sz w:val="28"/>
                <w:szCs w:val="28"/>
              </w:rPr>
              <w:t>17</w:t>
            </w:r>
          </w:p>
        </w:tc>
        <w:tc>
          <w:tcPr>
            <w:tcW w:w="946" w:type="pct"/>
          </w:tcPr>
          <w:p w:rsidR="00DE1C6C" w:rsidRPr="000D5E9C" w:rsidRDefault="00DE1C6C" w:rsidP="003146E4">
            <w:pPr>
              <w:ind w:left="270"/>
              <w:rPr>
                <w:sz w:val="28"/>
                <w:szCs w:val="28"/>
              </w:rPr>
            </w:pPr>
            <w:r w:rsidRPr="000D5E9C">
              <w:rPr>
                <w:sz w:val="28"/>
                <w:szCs w:val="28"/>
              </w:rPr>
              <w:t>Warranty</w:t>
            </w:r>
          </w:p>
        </w:tc>
        <w:tc>
          <w:tcPr>
            <w:tcW w:w="3604" w:type="pct"/>
          </w:tcPr>
          <w:p w:rsidR="00DE1C6C" w:rsidRPr="000D5E9C" w:rsidRDefault="00DE1C6C" w:rsidP="003146E4">
            <w:pPr>
              <w:ind w:left="270"/>
              <w:rPr>
                <w:sz w:val="28"/>
                <w:szCs w:val="28"/>
              </w:rPr>
            </w:pPr>
            <w:r w:rsidRPr="000D5E9C">
              <w:rPr>
                <w:sz w:val="28"/>
                <w:szCs w:val="28"/>
              </w:rPr>
              <w:t>3 Years Onsite Warranty</w:t>
            </w:r>
          </w:p>
        </w:tc>
      </w:tr>
    </w:tbl>
    <w:p w:rsidR="00DE1C6C" w:rsidRPr="000D5E9C" w:rsidRDefault="00DE1C6C" w:rsidP="00DE1C6C">
      <w:pPr>
        <w:rPr>
          <w:b/>
          <w:sz w:val="28"/>
          <w:szCs w:val="28"/>
          <w:u w:val="single"/>
        </w:rPr>
      </w:pPr>
    </w:p>
    <w:p w:rsidR="00DE1C6C" w:rsidRPr="00D87181" w:rsidRDefault="00DE1C6C" w:rsidP="00DE1C6C">
      <w:pPr>
        <w:rPr>
          <w:b/>
          <w:sz w:val="28"/>
          <w:szCs w:val="28"/>
          <w:u w:val="single"/>
        </w:rPr>
      </w:pPr>
      <w:r w:rsidRPr="00D87181">
        <w:rPr>
          <w:b/>
          <w:sz w:val="28"/>
          <w:szCs w:val="28"/>
          <w:u w:val="single"/>
        </w:rPr>
        <w:t>Term and condition</w:t>
      </w:r>
    </w:p>
    <w:p w:rsidR="00DE1C6C" w:rsidRDefault="00DE1C6C" w:rsidP="00DE1C6C">
      <w:pPr>
        <w:pStyle w:val="ListParagraph"/>
        <w:numPr>
          <w:ilvl w:val="0"/>
          <w:numId w:val="2"/>
        </w:numPr>
        <w:rPr>
          <w:sz w:val="28"/>
          <w:szCs w:val="28"/>
        </w:rPr>
      </w:pPr>
      <w:r w:rsidRPr="00620DE9">
        <w:rPr>
          <w:sz w:val="28"/>
          <w:szCs w:val="28"/>
        </w:rPr>
        <w:t>Current CGST and SGST Certificate. / IT Clearance should be submitted.</w:t>
      </w:r>
    </w:p>
    <w:p w:rsidR="00DE1C6C" w:rsidRPr="00620DE9" w:rsidRDefault="00DE1C6C" w:rsidP="00DE1C6C">
      <w:pPr>
        <w:rPr>
          <w:sz w:val="28"/>
          <w:szCs w:val="28"/>
        </w:rPr>
      </w:pPr>
    </w:p>
    <w:p w:rsidR="00DE1C6C" w:rsidRPr="00620DE9" w:rsidRDefault="00DE1C6C" w:rsidP="00DE1C6C">
      <w:pPr>
        <w:pStyle w:val="ListParagraph"/>
        <w:numPr>
          <w:ilvl w:val="0"/>
          <w:numId w:val="2"/>
        </w:numPr>
        <w:jc w:val="both"/>
        <w:rPr>
          <w:rFonts w:ascii="Arial Narrow" w:hAnsi="Arial Narrow"/>
          <w:sz w:val="28"/>
          <w:szCs w:val="28"/>
        </w:rPr>
      </w:pPr>
      <w:r w:rsidRPr="00620DE9">
        <w:rPr>
          <w:sz w:val="28"/>
          <w:szCs w:val="28"/>
        </w:rPr>
        <w:t xml:space="preserve">The concerned firm should submit the proof of deposit of CGST &amp;SGST against bill amount within 30 days from the date release of payment.  </w:t>
      </w:r>
    </w:p>
    <w:p w:rsidR="00DE1C6C" w:rsidRPr="000D5E9C" w:rsidRDefault="00DE1C6C" w:rsidP="00DE1C6C">
      <w:pPr>
        <w:ind w:left="6480"/>
        <w:jc w:val="both"/>
        <w:rPr>
          <w:rFonts w:ascii="Arial Narrow" w:hAnsi="Arial Narrow"/>
          <w:sz w:val="28"/>
          <w:szCs w:val="28"/>
          <w:u w:val="single"/>
        </w:rPr>
      </w:pPr>
    </w:p>
    <w:p w:rsidR="00DE1C6C" w:rsidRPr="000D5E9C" w:rsidRDefault="00DE1C6C" w:rsidP="00DE1C6C">
      <w:pPr>
        <w:ind w:left="6480"/>
        <w:jc w:val="both"/>
        <w:rPr>
          <w:rFonts w:ascii="Arial Narrow" w:hAnsi="Arial Narrow"/>
          <w:sz w:val="28"/>
          <w:szCs w:val="28"/>
          <w:u w:val="single"/>
        </w:rPr>
      </w:pPr>
      <w:r w:rsidRPr="000D5E9C">
        <w:rPr>
          <w:rFonts w:ascii="Arial Narrow" w:hAnsi="Arial Narrow"/>
          <w:sz w:val="28"/>
          <w:szCs w:val="28"/>
          <w:u w:val="single"/>
        </w:rPr>
        <w:t xml:space="preserve">By Order of Principal </w:t>
      </w:r>
    </w:p>
    <w:p w:rsidR="00DE1C6C" w:rsidRPr="000D5E9C" w:rsidRDefault="00DE1C6C" w:rsidP="00DE1C6C">
      <w:pPr>
        <w:ind w:left="6480"/>
        <w:jc w:val="both"/>
        <w:rPr>
          <w:rFonts w:ascii="Arial Narrow" w:hAnsi="Arial Narrow"/>
          <w:sz w:val="28"/>
          <w:szCs w:val="28"/>
        </w:rPr>
      </w:pPr>
    </w:p>
    <w:p w:rsidR="00DE1C6C" w:rsidRPr="000D5E9C" w:rsidRDefault="00DE1C6C" w:rsidP="00DE1C6C">
      <w:pPr>
        <w:ind w:left="6480"/>
        <w:jc w:val="both"/>
        <w:rPr>
          <w:rFonts w:ascii="Arial Narrow" w:hAnsi="Arial Narrow"/>
          <w:sz w:val="28"/>
          <w:szCs w:val="28"/>
        </w:rPr>
      </w:pPr>
      <w:r w:rsidRPr="000D5E9C">
        <w:rPr>
          <w:rFonts w:ascii="Arial Narrow" w:hAnsi="Arial Narrow"/>
          <w:sz w:val="28"/>
          <w:szCs w:val="28"/>
        </w:rPr>
        <w:t xml:space="preserve">           </w:t>
      </w:r>
    </w:p>
    <w:p w:rsidR="00DE1C6C" w:rsidRDefault="00547471" w:rsidP="00DE1C6C">
      <w:pPr>
        <w:ind w:left="6480"/>
        <w:jc w:val="both"/>
        <w:rPr>
          <w:rFonts w:ascii="Arial Narrow" w:hAnsi="Arial Narrow"/>
          <w:sz w:val="28"/>
          <w:szCs w:val="28"/>
        </w:rPr>
      </w:pPr>
      <w:r>
        <w:rPr>
          <w:rFonts w:ascii="Arial Narrow" w:hAnsi="Arial Narrow"/>
          <w:sz w:val="28"/>
          <w:szCs w:val="28"/>
        </w:rPr>
        <w:tab/>
        <w:t>Sd/-</w:t>
      </w:r>
    </w:p>
    <w:p w:rsidR="00DE1C6C" w:rsidRPr="00620DE9" w:rsidRDefault="00DE1C6C" w:rsidP="00DE1C6C">
      <w:pPr>
        <w:ind w:left="6480"/>
        <w:jc w:val="both"/>
        <w:rPr>
          <w:rFonts w:ascii="Arial Narrow" w:hAnsi="Arial Narrow"/>
          <w:sz w:val="28"/>
          <w:szCs w:val="28"/>
          <w:u w:val="single"/>
        </w:rPr>
      </w:pPr>
      <w:r w:rsidRPr="00620DE9">
        <w:rPr>
          <w:rFonts w:ascii="Arial Narrow" w:hAnsi="Arial Narrow"/>
          <w:sz w:val="28"/>
          <w:szCs w:val="28"/>
        </w:rPr>
        <w:t xml:space="preserve">            </w:t>
      </w:r>
      <w:r w:rsidRPr="00620DE9">
        <w:rPr>
          <w:rFonts w:ascii="Arial Narrow" w:hAnsi="Arial Narrow"/>
          <w:sz w:val="28"/>
          <w:szCs w:val="28"/>
          <w:u w:val="single"/>
        </w:rPr>
        <w:t>HOD, CSA</w:t>
      </w:r>
    </w:p>
    <w:sectPr w:rsidR="00DE1C6C" w:rsidRPr="00620DE9" w:rsidSect="0084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39C"/>
    <w:multiLevelType w:val="hybridMultilevel"/>
    <w:tmpl w:val="713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632A3"/>
    <w:multiLevelType w:val="hybridMultilevel"/>
    <w:tmpl w:val="0CF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E1568"/>
    <w:multiLevelType w:val="hybridMultilevel"/>
    <w:tmpl w:val="4A2E25BA"/>
    <w:lvl w:ilvl="0" w:tplc="651E9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E1C6C"/>
    <w:rsid w:val="0002490D"/>
    <w:rsid w:val="00044941"/>
    <w:rsid w:val="0012698F"/>
    <w:rsid w:val="00133EDF"/>
    <w:rsid w:val="00220041"/>
    <w:rsid w:val="004D3735"/>
    <w:rsid w:val="00547471"/>
    <w:rsid w:val="00655A3A"/>
    <w:rsid w:val="00842B63"/>
    <w:rsid w:val="00970B21"/>
    <w:rsid w:val="00B01175"/>
    <w:rsid w:val="00DE1C6C"/>
    <w:rsid w:val="00E52352"/>
    <w:rsid w:val="00F7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15C0"/>
  <w15:docId w15:val="{F1EAA3CA-FD2F-4F24-A42E-5AE391B3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6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C6C"/>
    <w:pPr>
      <w:ind w:left="720"/>
      <w:contextualSpacing/>
    </w:pPr>
  </w:style>
  <w:style w:type="table" w:styleId="TableGrid">
    <w:name w:val="Table Grid"/>
    <w:basedOn w:val="TableNormal"/>
    <w:uiPriority w:val="59"/>
    <w:rsid w:val="00DE1C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1C6C"/>
    <w:rPr>
      <w:rFonts w:ascii="Tahoma" w:hAnsi="Tahoma" w:cs="Tahoma"/>
      <w:sz w:val="16"/>
      <w:szCs w:val="16"/>
    </w:rPr>
  </w:style>
  <w:style w:type="character" w:customStyle="1" w:styleId="BalloonTextChar">
    <w:name w:val="Balloon Text Char"/>
    <w:basedOn w:val="DefaultParagraphFont"/>
    <w:link w:val="BalloonText"/>
    <w:uiPriority w:val="99"/>
    <w:semiHidden/>
    <w:rsid w:val="00DE1C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 Jagannath</cp:lastModifiedBy>
  <cp:revision>10</cp:revision>
  <dcterms:created xsi:type="dcterms:W3CDTF">2008-06-30T18:32:00Z</dcterms:created>
  <dcterms:modified xsi:type="dcterms:W3CDTF">2018-09-24T10:58:00Z</dcterms:modified>
</cp:coreProperties>
</file>