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D061D" w:rsidRDefault="00CD061D" w:rsidP="00CD061D">
      <w:pPr>
        <w:pStyle w:val="NoSpacing"/>
        <w:jc w:val="center"/>
        <w:rPr>
          <w:rFonts w:ascii="Arial Narrow" w:hAnsi="Arial Narrow"/>
          <w:b/>
          <w:bCs/>
          <w:sz w:val="24"/>
          <w:szCs w:val="24"/>
          <w:u w:val="single"/>
        </w:rPr>
      </w:pPr>
    </w:p>
    <w:p w:rsidR="00240FB6" w:rsidRPr="00CD061D" w:rsidRDefault="00240FB6" w:rsidP="00CD061D">
      <w:pPr>
        <w:pStyle w:val="NoSpacing"/>
        <w:jc w:val="center"/>
        <w:rPr>
          <w:rFonts w:ascii="Arial Narrow" w:hAnsi="Arial Narrow"/>
          <w:b/>
          <w:bCs/>
          <w:sz w:val="24"/>
          <w:szCs w:val="24"/>
          <w:u w:val="single"/>
        </w:rPr>
      </w:pPr>
      <w:r w:rsidRPr="00CD061D">
        <w:rPr>
          <w:rFonts w:ascii="Arial Narrow" w:hAnsi="Arial Narrow"/>
          <w:b/>
          <w:bCs/>
          <w:sz w:val="24"/>
          <w:szCs w:val="24"/>
          <w:u w:val="single"/>
        </w:rPr>
        <w:t>Quotation Call Notice</w:t>
      </w:r>
    </w:p>
    <w:p w:rsidR="00240FB6" w:rsidRPr="00CD061D" w:rsidRDefault="00240FB6" w:rsidP="00CD061D">
      <w:pPr>
        <w:jc w:val="both"/>
        <w:rPr>
          <w:rFonts w:ascii="Arial Narrow" w:hAnsi="Arial Narrow"/>
          <w:szCs w:val="24"/>
        </w:rPr>
      </w:pPr>
      <w:r w:rsidRPr="00CD061D">
        <w:rPr>
          <w:rFonts w:ascii="Arial Narrow" w:hAnsi="Arial Narrow"/>
          <w:szCs w:val="24"/>
        </w:rPr>
        <w:t xml:space="preserve">        Sealed quotations are invited from registered Contractors having valid GSTIN, PAN and Authorized License for Civil repairing works in RHR hostel in the premises of College o</w:t>
      </w:r>
      <w:r w:rsidR="00CD061D">
        <w:rPr>
          <w:rFonts w:ascii="Arial Narrow" w:hAnsi="Arial Narrow"/>
          <w:szCs w:val="24"/>
        </w:rPr>
        <w:t>f Engineering and Technology, Te</w:t>
      </w:r>
      <w:r w:rsidRPr="00CD061D">
        <w:rPr>
          <w:rFonts w:ascii="Arial Narrow" w:hAnsi="Arial Narrow"/>
          <w:szCs w:val="24"/>
        </w:rPr>
        <w:t>chnocampus, Ghatikia, Mahalaxmivihar, Bhubaneswar as per the specifications given below.</w:t>
      </w: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240FB6" w:rsidRPr="00CD061D" w:rsidTr="00240F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b/>
                <w:szCs w:val="24"/>
              </w:rPr>
            </w:pPr>
            <w:r w:rsidRPr="00CD061D">
              <w:rPr>
                <w:rFonts w:ascii="Arial Narrow" w:hAnsi="Arial Narrow"/>
                <w:b/>
                <w:szCs w:val="24"/>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b/>
                <w:szCs w:val="24"/>
              </w:rPr>
            </w:pPr>
            <w:r w:rsidRPr="00CD061D">
              <w:rPr>
                <w:rFonts w:ascii="Arial Narrow" w:hAnsi="Arial Narrow"/>
                <w:b/>
                <w:szCs w:val="24"/>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b/>
                <w:szCs w:val="24"/>
              </w:rPr>
            </w:pPr>
            <w:r w:rsidRPr="00CD061D">
              <w:rPr>
                <w:rFonts w:ascii="Arial Narrow" w:hAnsi="Arial Narrow"/>
                <w:b/>
                <w:szCs w:val="24"/>
              </w:rPr>
              <w:t xml:space="preserve">Rate including all taxes </w:t>
            </w:r>
          </w:p>
        </w:tc>
      </w:tr>
      <w:tr w:rsidR="00240FB6" w:rsidRPr="00CD061D" w:rsidTr="00240FB6">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01</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Construction of parapet wall on the periphery of hostel mess and dining hall:</w:t>
            </w:r>
          </w:p>
          <w:p w:rsidR="00240FB6" w:rsidRPr="00CD061D" w:rsidRDefault="00240FB6" w:rsidP="00CD061D">
            <w:pPr>
              <w:pStyle w:val="ListParagraph"/>
              <w:numPr>
                <w:ilvl w:val="0"/>
                <w:numId w:val="21"/>
              </w:numPr>
              <w:suppressAutoHyphens w:val="0"/>
              <w:contextualSpacing/>
              <w:rPr>
                <w:rFonts w:ascii="Arial Narrow" w:hAnsi="Arial Narrow"/>
                <w:szCs w:val="24"/>
              </w:rPr>
            </w:pPr>
            <w:r w:rsidRPr="00CD061D">
              <w:rPr>
                <w:rFonts w:ascii="Arial Narrow" w:hAnsi="Arial Narrow"/>
                <w:szCs w:val="24"/>
              </w:rPr>
              <w:t xml:space="preserve">Brick work with 1:6 cement mortar </w:t>
            </w:r>
          </w:p>
          <w:p w:rsidR="00240FB6" w:rsidRPr="00CD061D" w:rsidRDefault="00240FB6" w:rsidP="00CD061D">
            <w:pPr>
              <w:pStyle w:val="ListParagraph"/>
              <w:numPr>
                <w:ilvl w:val="1"/>
                <w:numId w:val="21"/>
              </w:numPr>
              <w:suppressAutoHyphens w:val="0"/>
              <w:contextualSpacing/>
              <w:rPr>
                <w:rFonts w:ascii="Arial Narrow" w:hAnsi="Arial Narrow"/>
                <w:szCs w:val="24"/>
              </w:rPr>
            </w:pPr>
            <w:r w:rsidRPr="00CD061D">
              <w:rPr>
                <w:rFonts w:ascii="Arial Narrow" w:hAnsi="Arial Narrow"/>
                <w:szCs w:val="24"/>
              </w:rPr>
              <w:t>Length=400’</w:t>
            </w:r>
          </w:p>
          <w:p w:rsidR="00240FB6" w:rsidRPr="00CD061D" w:rsidRDefault="00240FB6" w:rsidP="00CD061D">
            <w:pPr>
              <w:pStyle w:val="ListParagraph"/>
              <w:numPr>
                <w:ilvl w:val="1"/>
                <w:numId w:val="21"/>
              </w:numPr>
              <w:suppressAutoHyphens w:val="0"/>
              <w:contextualSpacing/>
              <w:rPr>
                <w:rFonts w:ascii="Arial Narrow" w:hAnsi="Arial Narrow"/>
                <w:szCs w:val="24"/>
              </w:rPr>
            </w:pPr>
            <w:r w:rsidRPr="00CD061D">
              <w:rPr>
                <w:rFonts w:ascii="Arial Narrow" w:hAnsi="Arial Narrow"/>
                <w:szCs w:val="24"/>
              </w:rPr>
              <w:t>Width= 6”</w:t>
            </w:r>
          </w:p>
          <w:p w:rsidR="00240FB6" w:rsidRPr="00CD061D" w:rsidRDefault="00240FB6" w:rsidP="00CD061D">
            <w:pPr>
              <w:pStyle w:val="ListParagraph"/>
              <w:numPr>
                <w:ilvl w:val="1"/>
                <w:numId w:val="21"/>
              </w:numPr>
              <w:suppressAutoHyphens w:val="0"/>
              <w:contextualSpacing/>
              <w:rPr>
                <w:rFonts w:ascii="Arial Narrow" w:hAnsi="Arial Narrow"/>
                <w:szCs w:val="24"/>
              </w:rPr>
            </w:pPr>
            <w:r w:rsidRPr="00CD061D">
              <w:rPr>
                <w:rFonts w:ascii="Arial Narrow" w:hAnsi="Arial Narrow"/>
                <w:szCs w:val="24"/>
              </w:rPr>
              <w:t>Depth= 1’</w:t>
            </w:r>
          </w:p>
          <w:p w:rsidR="00240FB6" w:rsidRPr="00CD061D" w:rsidRDefault="00240FB6" w:rsidP="00CD061D">
            <w:pPr>
              <w:pStyle w:val="ListParagraph"/>
              <w:numPr>
                <w:ilvl w:val="0"/>
                <w:numId w:val="21"/>
              </w:numPr>
              <w:suppressAutoHyphens w:val="0"/>
              <w:contextualSpacing/>
              <w:rPr>
                <w:rFonts w:ascii="Arial Narrow" w:hAnsi="Arial Narrow"/>
                <w:szCs w:val="24"/>
              </w:rPr>
            </w:pPr>
            <w:r w:rsidRPr="00CD061D">
              <w:rPr>
                <w:rFonts w:ascii="Arial Narrow" w:hAnsi="Arial Narrow"/>
                <w:szCs w:val="24"/>
              </w:rPr>
              <w:t xml:space="preserve">Plastering with 1:6 cement mortar(400’x2’6”) </w:t>
            </w:r>
          </w:p>
        </w:tc>
        <w:tc>
          <w:tcPr>
            <w:tcW w:w="3129" w:type="dxa"/>
            <w:tcBorders>
              <w:top w:val="single" w:sz="4" w:space="0" w:color="000000"/>
              <w:left w:val="single" w:sz="4" w:space="0" w:color="000000"/>
              <w:bottom w:val="single" w:sz="4" w:space="0" w:color="000000"/>
              <w:right w:val="single" w:sz="4" w:space="0" w:color="000000"/>
            </w:tcBorders>
          </w:tcPr>
          <w:p w:rsidR="00240FB6" w:rsidRPr="00CD061D" w:rsidRDefault="00240FB6" w:rsidP="00CD061D">
            <w:pPr>
              <w:jc w:val="right"/>
              <w:rPr>
                <w:rFonts w:ascii="Arial Narrow" w:hAnsi="Arial Narrow"/>
                <w:szCs w:val="24"/>
              </w:rPr>
            </w:pPr>
          </w:p>
        </w:tc>
      </w:tr>
      <w:tr w:rsidR="00240FB6" w:rsidRPr="00CD061D" w:rsidTr="00240FB6">
        <w:trPr>
          <w:trHeight w:val="753"/>
        </w:trPr>
        <w:tc>
          <w:tcPr>
            <w:tcW w:w="570"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02</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Fixing of rain water pipe on the periphery of hostel mess and dining hall:</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Diameter =4”</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Length=3’</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Number= 20 Nos.</w:t>
            </w:r>
          </w:p>
        </w:tc>
        <w:tc>
          <w:tcPr>
            <w:tcW w:w="3129" w:type="dxa"/>
            <w:tcBorders>
              <w:top w:val="single" w:sz="4" w:space="0" w:color="000000"/>
              <w:left w:val="single" w:sz="4" w:space="0" w:color="000000"/>
              <w:bottom w:val="single" w:sz="4" w:space="0" w:color="000000"/>
              <w:right w:val="single" w:sz="4" w:space="0" w:color="000000"/>
            </w:tcBorders>
          </w:tcPr>
          <w:p w:rsidR="00240FB6" w:rsidRPr="00CD061D" w:rsidRDefault="00240FB6" w:rsidP="00CD061D">
            <w:pPr>
              <w:jc w:val="right"/>
              <w:rPr>
                <w:rFonts w:ascii="Arial Narrow" w:hAnsi="Arial Narrow"/>
                <w:szCs w:val="24"/>
              </w:rPr>
            </w:pPr>
          </w:p>
        </w:tc>
      </w:tr>
      <w:tr w:rsidR="00240FB6" w:rsidRPr="00CD061D" w:rsidTr="00240FB6">
        <w:trPr>
          <w:trHeight w:val="753"/>
        </w:trPr>
        <w:tc>
          <w:tcPr>
            <w:tcW w:w="570"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03</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Construction of open drain connecting to hostel mess:</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Earth work excavation=50’x3’6”x2’6”</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Sand filling=50’x3’6”x6”</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Medaling= 50’x3’6”x3”</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Brick work(1:6)=50’x2’6”x10”(both sides)</w:t>
            </w:r>
          </w:p>
          <w:p w:rsidR="00240FB6" w:rsidRPr="00CD061D" w:rsidRDefault="00240FB6" w:rsidP="00CD061D">
            <w:pPr>
              <w:pStyle w:val="ListParagraph"/>
              <w:numPr>
                <w:ilvl w:val="0"/>
                <w:numId w:val="22"/>
              </w:numPr>
              <w:suppressAutoHyphens w:val="0"/>
              <w:contextualSpacing/>
              <w:rPr>
                <w:rFonts w:ascii="Arial Narrow" w:hAnsi="Arial Narrow"/>
                <w:szCs w:val="24"/>
              </w:rPr>
            </w:pPr>
            <w:r w:rsidRPr="00CD061D">
              <w:rPr>
                <w:rFonts w:ascii="Arial Narrow" w:hAnsi="Arial Narrow"/>
                <w:szCs w:val="24"/>
              </w:rPr>
              <w:t>Plastering (1:6 cement mortar)=7’6”x50’</w:t>
            </w:r>
          </w:p>
        </w:tc>
        <w:tc>
          <w:tcPr>
            <w:tcW w:w="3129" w:type="dxa"/>
            <w:tcBorders>
              <w:top w:val="single" w:sz="4" w:space="0" w:color="000000"/>
              <w:left w:val="single" w:sz="4" w:space="0" w:color="000000"/>
              <w:bottom w:val="single" w:sz="4" w:space="0" w:color="000000"/>
              <w:right w:val="single" w:sz="4" w:space="0" w:color="000000"/>
            </w:tcBorders>
          </w:tcPr>
          <w:p w:rsidR="00240FB6" w:rsidRPr="00CD061D" w:rsidRDefault="00240FB6" w:rsidP="00CD061D">
            <w:pPr>
              <w:jc w:val="right"/>
              <w:rPr>
                <w:rFonts w:ascii="Arial Narrow" w:hAnsi="Arial Narrow"/>
                <w:szCs w:val="24"/>
              </w:rPr>
            </w:pPr>
          </w:p>
        </w:tc>
      </w:tr>
      <w:tr w:rsidR="00240FB6" w:rsidRPr="00CD061D" w:rsidTr="00240FB6">
        <w:trPr>
          <w:trHeight w:val="732"/>
        </w:trPr>
        <w:tc>
          <w:tcPr>
            <w:tcW w:w="570"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04</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Pr="00CD061D" w:rsidRDefault="00240FB6" w:rsidP="00CD061D">
            <w:pPr>
              <w:rPr>
                <w:rFonts w:ascii="Arial Narrow" w:hAnsi="Arial Narrow"/>
                <w:szCs w:val="24"/>
              </w:rPr>
            </w:pPr>
            <w:r w:rsidRPr="00CD061D">
              <w:rPr>
                <w:rFonts w:ascii="Arial Narrow" w:hAnsi="Arial Narrow"/>
                <w:szCs w:val="24"/>
              </w:rPr>
              <w:t>Flooring of existing bathrooms and toilets: (5 Nos.)</w:t>
            </w:r>
          </w:p>
          <w:p w:rsidR="00240FB6" w:rsidRPr="00CD061D" w:rsidRDefault="00240FB6" w:rsidP="00CD061D">
            <w:pPr>
              <w:pStyle w:val="ListParagraph"/>
              <w:numPr>
                <w:ilvl w:val="0"/>
                <w:numId w:val="23"/>
              </w:numPr>
              <w:suppressAutoHyphens w:val="0"/>
              <w:contextualSpacing/>
              <w:rPr>
                <w:rFonts w:ascii="Arial Narrow" w:hAnsi="Arial Narrow"/>
                <w:szCs w:val="24"/>
              </w:rPr>
            </w:pPr>
            <w:r w:rsidRPr="00CD061D">
              <w:rPr>
                <w:rFonts w:ascii="Arial Narrow" w:hAnsi="Arial Narrow"/>
                <w:szCs w:val="24"/>
              </w:rPr>
              <w:t>Cement concrete with M20 grade concrete</w:t>
            </w:r>
          </w:p>
          <w:p w:rsidR="00240FB6" w:rsidRPr="00CD061D" w:rsidRDefault="00240FB6" w:rsidP="00CD061D">
            <w:pPr>
              <w:pStyle w:val="ListParagraph"/>
              <w:numPr>
                <w:ilvl w:val="0"/>
                <w:numId w:val="23"/>
              </w:numPr>
              <w:suppressAutoHyphens w:val="0"/>
              <w:contextualSpacing/>
              <w:rPr>
                <w:rFonts w:ascii="Arial Narrow" w:hAnsi="Arial Narrow"/>
                <w:szCs w:val="24"/>
              </w:rPr>
            </w:pPr>
            <w:r w:rsidRPr="00CD061D">
              <w:rPr>
                <w:rFonts w:ascii="Arial Narrow" w:hAnsi="Arial Narrow"/>
                <w:szCs w:val="24"/>
              </w:rPr>
              <w:t>Floor area=4’6”x4’</w:t>
            </w:r>
          </w:p>
          <w:p w:rsidR="00240FB6" w:rsidRPr="00CD061D" w:rsidRDefault="00240FB6" w:rsidP="00CD061D">
            <w:pPr>
              <w:pStyle w:val="ListParagraph"/>
              <w:numPr>
                <w:ilvl w:val="0"/>
                <w:numId w:val="23"/>
              </w:numPr>
              <w:suppressAutoHyphens w:val="0"/>
              <w:contextualSpacing/>
              <w:rPr>
                <w:rFonts w:ascii="Arial Narrow" w:hAnsi="Arial Narrow"/>
                <w:szCs w:val="24"/>
              </w:rPr>
            </w:pPr>
            <w:r w:rsidRPr="00CD061D">
              <w:rPr>
                <w:rFonts w:ascii="Arial Narrow" w:hAnsi="Arial Narrow"/>
                <w:szCs w:val="24"/>
              </w:rPr>
              <w:t>Thickness=4”</w:t>
            </w:r>
          </w:p>
          <w:p w:rsidR="00240FB6" w:rsidRPr="00CD061D" w:rsidRDefault="00240FB6" w:rsidP="00CD061D">
            <w:pPr>
              <w:pStyle w:val="ListParagraph"/>
              <w:numPr>
                <w:ilvl w:val="0"/>
                <w:numId w:val="23"/>
              </w:numPr>
              <w:suppressAutoHyphens w:val="0"/>
              <w:contextualSpacing/>
              <w:rPr>
                <w:rFonts w:ascii="Arial Narrow" w:hAnsi="Arial Narrow"/>
                <w:szCs w:val="24"/>
              </w:rPr>
            </w:pPr>
            <w:r w:rsidRPr="00CD061D">
              <w:rPr>
                <w:rFonts w:ascii="Arial Narrow" w:hAnsi="Arial Narrow"/>
                <w:szCs w:val="24"/>
              </w:rPr>
              <w:t>Sand filling=6”</w:t>
            </w:r>
          </w:p>
          <w:p w:rsidR="00240FB6" w:rsidRPr="00CD061D" w:rsidRDefault="00240FB6" w:rsidP="00CD061D">
            <w:pPr>
              <w:pStyle w:val="ListParagraph"/>
              <w:numPr>
                <w:ilvl w:val="0"/>
                <w:numId w:val="23"/>
              </w:numPr>
              <w:suppressAutoHyphens w:val="0"/>
              <w:contextualSpacing/>
              <w:rPr>
                <w:rFonts w:ascii="Arial Narrow" w:hAnsi="Arial Narrow"/>
                <w:szCs w:val="24"/>
              </w:rPr>
            </w:pPr>
            <w:r w:rsidRPr="00CD061D">
              <w:rPr>
                <w:rFonts w:ascii="Arial Narrow" w:hAnsi="Arial Narrow"/>
                <w:szCs w:val="24"/>
              </w:rPr>
              <w:t>Dismantling= 4’6”x4’</w:t>
            </w:r>
          </w:p>
        </w:tc>
        <w:tc>
          <w:tcPr>
            <w:tcW w:w="3129" w:type="dxa"/>
            <w:tcBorders>
              <w:top w:val="single" w:sz="4" w:space="0" w:color="000000"/>
              <w:left w:val="single" w:sz="4" w:space="0" w:color="000000"/>
              <w:bottom w:val="single" w:sz="4" w:space="0" w:color="000000"/>
              <w:right w:val="single" w:sz="4" w:space="0" w:color="000000"/>
            </w:tcBorders>
          </w:tcPr>
          <w:p w:rsidR="00240FB6" w:rsidRPr="00CD061D" w:rsidRDefault="00240FB6" w:rsidP="00CD061D">
            <w:pPr>
              <w:jc w:val="right"/>
              <w:rPr>
                <w:rFonts w:ascii="Arial Narrow" w:hAnsi="Arial Narrow"/>
                <w:szCs w:val="24"/>
              </w:rPr>
            </w:pPr>
          </w:p>
        </w:tc>
      </w:tr>
    </w:tbl>
    <w:p w:rsidR="00240FB6" w:rsidRPr="00CD061D" w:rsidRDefault="00240FB6" w:rsidP="00CD061D">
      <w:pPr>
        <w:pStyle w:val="NoSpacing"/>
        <w:jc w:val="both"/>
        <w:rPr>
          <w:rFonts w:ascii="Arial Narrow" w:eastAsia="Calibri" w:hAnsi="Arial Narrow"/>
          <w:sz w:val="24"/>
          <w:szCs w:val="24"/>
        </w:rPr>
      </w:pPr>
    </w:p>
    <w:p w:rsidR="00240FB6" w:rsidRPr="00CD061D" w:rsidRDefault="00240FB6" w:rsidP="00CD061D">
      <w:pPr>
        <w:jc w:val="both"/>
        <w:rPr>
          <w:rFonts w:ascii="Arial Narrow" w:hAnsi="Arial Narrow"/>
          <w:szCs w:val="24"/>
        </w:rPr>
      </w:pPr>
      <w:r w:rsidRPr="00CD061D">
        <w:rPr>
          <w:rFonts w:ascii="Arial Narrow" w:hAnsi="Arial Narrow"/>
          <w:szCs w:val="24"/>
        </w:rPr>
        <w:t xml:space="preserve">                             The intenders are required to submit the offer enclosing upto date GSTIN, PAN along with authorized license with their quotations. The registered contractors should write quotations for “</w:t>
      </w:r>
      <w:r w:rsidRPr="00CD061D">
        <w:rPr>
          <w:rFonts w:ascii="Arial Narrow" w:hAnsi="Arial Narrow"/>
          <w:b/>
          <w:szCs w:val="24"/>
        </w:rPr>
        <w:t>Civil repairing works in RHR</w:t>
      </w:r>
      <w:r w:rsidRPr="00CD061D">
        <w:rPr>
          <w:rFonts w:ascii="Arial Narrow" w:hAnsi="Arial Narrow"/>
          <w:szCs w:val="24"/>
        </w:rPr>
        <w:t xml:space="preserve">” in bold letters on covered envelops. The intenders should quote price including GST and any other taxes, mentioning the same separately. The work will be allotted on turn-key basis. </w:t>
      </w:r>
      <w:r w:rsidRPr="00CD061D">
        <w:rPr>
          <w:rFonts w:ascii="Arial Narrow" w:hAnsi="Arial Narrow"/>
          <w:szCs w:val="24"/>
        </w:rPr>
        <w:tab/>
      </w:r>
    </w:p>
    <w:p w:rsidR="00CD061D" w:rsidRDefault="00CD061D" w:rsidP="00CD061D">
      <w:pPr>
        <w:jc w:val="both"/>
        <w:rPr>
          <w:rFonts w:ascii="Arial Narrow" w:hAnsi="Arial Narrow"/>
          <w:szCs w:val="24"/>
        </w:rPr>
      </w:pPr>
    </w:p>
    <w:p w:rsidR="00240FB6" w:rsidRPr="00CD061D" w:rsidRDefault="00240FB6" w:rsidP="00CD061D">
      <w:pPr>
        <w:jc w:val="both"/>
        <w:rPr>
          <w:rFonts w:ascii="Arial Narrow" w:hAnsi="Arial Narrow"/>
          <w:szCs w:val="24"/>
        </w:rPr>
      </w:pPr>
      <w:r w:rsidRPr="00CD061D">
        <w:rPr>
          <w:rFonts w:ascii="Arial Narrow" w:hAnsi="Arial Narrow"/>
          <w:szCs w:val="24"/>
        </w:rPr>
        <w:t>The last date submission of quotations is 26.02.2018 u</w:t>
      </w:r>
      <w:r w:rsidRPr="00CD061D">
        <w:rPr>
          <w:rFonts w:ascii="Arial Narrow" w:hAnsi="Arial Narrow"/>
          <w:b/>
          <w:szCs w:val="24"/>
        </w:rPr>
        <w:t xml:space="preserve">p to 4.00 PM </w:t>
      </w:r>
      <w:r w:rsidRPr="00CD061D">
        <w:rPr>
          <w:rFonts w:ascii="Arial Narrow" w:hAnsi="Arial Narrow"/>
          <w:szCs w:val="24"/>
        </w:rPr>
        <w:t xml:space="preserve">and it will be opened on same day i.e. at 04.15PM addressing to the </w:t>
      </w:r>
      <w:r w:rsidRPr="00CD061D">
        <w:rPr>
          <w:rFonts w:ascii="Arial Narrow" w:hAnsi="Arial Narrow"/>
          <w:b/>
          <w:bCs/>
          <w:szCs w:val="24"/>
        </w:rPr>
        <w:t xml:space="preserve">Principal, College of Engineering and Technology, Techno Campus, P.O. Mahalaxmivihar, Bhubaneswar- 751029 </w:t>
      </w:r>
      <w:r w:rsidRPr="00CD061D">
        <w:rPr>
          <w:rFonts w:ascii="Arial Narrow" w:hAnsi="Arial Narrow"/>
          <w:szCs w:val="24"/>
        </w:rPr>
        <w:t xml:space="preserve">by </w:t>
      </w:r>
      <w:r w:rsidRPr="00CD061D">
        <w:rPr>
          <w:rFonts w:ascii="Arial Narrow" w:hAnsi="Arial Narrow"/>
          <w:b/>
          <w:szCs w:val="24"/>
        </w:rPr>
        <w:t>Speed post/Registered post only</w:t>
      </w:r>
      <w:r w:rsidRPr="00CD061D">
        <w:rPr>
          <w:rFonts w:ascii="Arial Narrow" w:hAnsi="Arial Narrow"/>
          <w:szCs w:val="24"/>
        </w:rPr>
        <w:t xml:space="preserve">. No hand delivery/Courier is accepted. The authority will not responsible for any postal delay. The quotations will not be received after scheduled date and time.   The authority reserves the right to reject any or all quotations without assigning any reason thereof.     </w:t>
      </w:r>
    </w:p>
    <w:p w:rsidR="00240FB6" w:rsidRPr="00CD061D" w:rsidRDefault="00240FB6" w:rsidP="00CD061D">
      <w:pPr>
        <w:rPr>
          <w:rFonts w:ascii="Arial Narrow" w:hAnsi="Arial Narrow" w:cs="Arial"/>
          <w:szCs w:val="24"/>
        </w:rPr>
      </w:pPr>
    </w:p>
    <w:p w:rsidR="00240FB6" w:rsidRPr="00CD061D" w:rsidRDefault="00CD061D" w:rsidP="00CD061D">
      <w:pPr>
        <w:rPr>
          <w:rFonts w:ascii="Arial Narrow" w:hAnsi="Arial Narrow" w:cs="Arial"/>
          <w:szCs w:val="24"/>
        </w:rPr>
      </w:pPr>
      <w:r>
        <w:rPr>
          <w:rFonts w:ascii="Arial Narrow" w:hAnsi="Arial Narrow" w:cs="Arial"/>
          <w:szCs w:val="24"/>
        </w:rPr>
        <w:t>Sd/-</w:t>
      </w:r>
    </w:p>
    <w:p w:rsidR="00240FB6" w:rsidRPr="00CD061D" w:rsidRDefault="00240FB6" w:rsidP="00CD061D">
      <w:pPr>
        <w:shd w:val="clear" w:color="auto" w:fill="FFFFFF" w:themeFill="background1"/>
        <w:rPr>
          <w:rFonts w:ascii="Arial Narrow" w:hAnsi="Arial Narrow" w:cs="Arial"/>
          <w:szCs w:val="24"/>
        </w:rPr>
      </w:pPr>
      <w:r w:rsidRPr="00CD061D">
        <w:rPr>
          <w:rFonts w:ascii="Arial Narrow" w:hAnsi="Arial Narrow"/>
          <w:b/>
          <w:szCs w:val="24"/>
          <w:u w:val="single"/>
        </w:rPr>
        <w:t>Warden, Boys Hostels</w:t>
      </w:r>
    </w:p>
    <w:sectPr w:rsidR="00240FB6" w:rsidRPr="00CD061D" w:rsidSect="00CD061D">
      <w:headerReference w:type="default" r:id="rId8"/>
      <w:footnotePr>
        <w:pos w:val="beneathText"/>
      </w:footnotePr>
      <w:pgSz w:w="12240" w:h="15840"/>
      <w:pgMar w:top="360" w:right="630" w:bottom="720" w:left="1440" w:header="432"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D4" w:rsidRDefault="004448D4">
      <w:r>
        <w:separator/>
      </w:r>
    </w:p>
  </w:endnote>
  <w:endnote w:type="continuationSeparator" w:id="1">
    <w:p w:rsidR="004448D4" w:rsidRDefault="00444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D4" w:rsidRDefault="004448D4">
      <w:r>
        <w:separator/>
      </w:r>
    </w:p>
  </w:footnote>
  <w:footnote w:type="continuationSeparator" w:id="1">
    <w:p w:rsidR="004448D4" w:rsidRDefault="0044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Pr>
        <w:b/>
        <w:color w:val="0000FF"/>
        <w:sz w:val="28"/>
        <w:szCs w:val="28"/>
      </w:rPr>
      <w:t>OFFICE OF THE WARDEN, BOYS HOSTELS</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CD1549">
      <w:rPr>
        <w:b/>
        <w:sz w:val="22"/>
        <w:szCs w:val="22"/>
      </w:rPr>
      <w:t>129</w:t>
    </w:r>
    <w:r>
      <w:rPr>
        <w:b/>
        <w:sz w:val="22"/>
        <w:szCs w:val="22"/>
      </w:rPr>
      <w:t xml:space="preserve">          /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CD1549">
      <w:rPr>
        <w:b/>
        <w:sz w:val="22"/>
        <w:szCs w:val="22"/>
      </w:rPr>
      <w:t>10.02.2018</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2"/>
  </w:num>
  <w:num w:numId="12">
    <w:abstractNumId w:val="23"/>
  </w:num>
  <w:num w:numId="13">
    <w:abstractNumId w:val="21"/>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80941"/>
    <w:rsid w:val="00280AA7"/>
    <w:rsid w:val="00281D54"/>
    <w:rsid w:val="00290DF4"/>
    <w:rsid w:val="00292547"/>
    <w:rsid w:val="0029279D"/>
    <w:rsid w:val="00293B59"/>
    <w:rsid w:val="00294F2C"/>
    <w:rsid w:val="002A146F"/>
    <w:rsid w:val="002A2590"/>
    <w:rsid w:val="002A6FE9"/>
    <w:rsid w:val="002A7766"/>
    <w:rsid w:val="002B1E29"/>
    <w:rsid w:val="002B317C"/>
    <w:rsid w:val="002B425E"/>
    <w:rsid w:val="002C2C40"/>
    <w:rsid w:val="002C3DA8"/>
    <w:rsid w:val="002C40E5"/>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14ED"/>
    <w:rsid w:val="00352A4A"/>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B0193"/>
    <w:rsid w:val="003B343D"/>
    <w:rsid w:val="003B355E"/>
    <w:rsid w:val="003B4C5D"/>
    <w:rsid w:val="003B61D3"/>
    <w:rsid w:val="003C064B"/>
    <w:rsid w:val="003C536F"/>
    <w:rsid w:val="003D56CE"/>
    <w:rsid w:val="003D677A"/>
    <w:rsid w:val="003D7BED"/>
    <w:rsid w:val="003E5BB8"/>
    <w:rsid w:val="003E7776"/>
    <w:rsid w:val="0040283E"/>
    <w:rsid w:val="0040748E"/>
    <w:rsid w:val="004120AE"/>
    <w:rsid w:val="00412FDC"/>
    <w:rsid w:val="004136CC"/>
    <w:rsid w:val="00413F8E"/>
    <w:rsid w:val="00414BC2"/>
    <w:rsid w:val="00415CCD"/>
    <w:rsid w:val="004305ED"/>
    <w:rsid w:val="00431D61"/>
    <w:rsid w:val="00436E79"/>
    <w:rsid w:val="00443605"/>
    <w:rsid w:val="004448D4"/>
    <w:rsid w:val="004468E5"/>
    <w:rsid w:val="00450F4B"/>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D0CE0"/>
    <w:rsid w:val="004D1139"/>
    <w:rsid w:val="004D15CE"/>
    <w:rsid w:val="004D4BC9"/>
    <w:rsid w:val="004E2258"/>
    <w:rsid w:val="004E22B6"/>
    <w:rsid w:val="004E2868"/>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41D45"/>
    <w:rsid w:val="00641D95"/>
    <w:rsid w:val="00646E34"/>
    <w:rsid w:val="00646FDE"/>
    <w:rsid w:val="00654635"/>
    <w:rsid w:val="006546B6"/>
    <w:rsid w:val="006672BF"/>
    <w:rsid w:val="0067387C"/>
    <w:rsid w:val="00673BF6"/>
    <w:rsid w:val="00674152"/>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4B07"/>
    <w:rsid w:val="0071014C"/>
    <w:rsid w:val="00712AAA"/>
    <w:rsid w:val="007277CE"/>
    <w:rsid w:val="00734A70"/>
    <w:rsid w:val="007423DD"/>
    <w:rsid w:val="007432CE"/>
    <w:rsid w:val="00744D73"/>
    <w:rsid w:val="007458D8"/>
    <w:rsid w:val="00746F3A"/>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681"/>
    <w:rsid w:val="0078282D"/>
    <w:rsid w:val="00782C2B"/>
    <w:rsid w:val="00791AA1"/>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6D5B"/>
    <w:rsid w:val="007F0050"/>
    <w:rsid w:val="007F290D"/>
    <w:rsid w:val="007F38A7"/>
    <w:rsid w:val="007F53AF"/>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7D8A"/>
    <w:rsid w:val="00870569"/>
    <w:rsid w:val="00872B28"/>
    <w:rsid w:val="00875878"/>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37300"/>
    <w:rsid w:val="00937ACF"/>
    <w:rsid w:val="009503B9"/>
    <w:rsid w:val="0096159E"/>
    <w:rsid w:val="009620C2"/>
    <w:rsid w:val="00963A7D"/>
    <w:rsid w:val="00965985"/>
    <w:rsid w:val="009721D7"/>
    <w:rsid w:val="0097401F"/>
    <w:rsid w:val="00986063"/>
    <w:rsid w:val="00987177"/>
    <w:rsid w:val="00987A70"/>
    <w:rsid w:val="00991729"/>
    <w:rsid w:val="009A2176"/>
    <w:rsid w:val="009A5BDE"/>
    <w:rsid w:val="009A7FAC"/>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983"/>
    <w:rsid w:val="00C8091C"/>
    <w:rsid w:val="00C87743"/>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6447"/>
    <w:rsid w:val="00CB6844"/>
    <w:rsid w:val="00CB712A"/>
    <w:rsid w:val="00CC1579"/>
    <w:rsid w:val="00CC6F7E"/>
    <w:rsid w:val="00CD061D"/>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D03E2"/>
    <w:rsid w:val="00DD2B0E"/>
    <w:rsid w:val="00DD40A5"/>
    <w:rsid w:val="00DD4A95"/>
    <w:rsid w:val="00DD5437"/>
    <w:rsid w:val="00DD7ABA"/>
    <w:rsid w:val="00DE43B1"/>
    <w:rsid w:val="00DE4945"/>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D00"/>
    <w:rsid w:val="00F73121"/>
    <w:rsid w:val="00F7357E"/>
    <w:rsid w:val="00F753EA"/>
    <w:rsid w:val="00F779D8"/>
    <w:rsid w:val="00F8081E"/>
    <w:rsid w:val="00F819E7"/>
    <w:rsid w:val="00F82655"/>
    <w:rsid w:val="00F8423C"/>
    <w:rsid w:val="00F920CC"/>
    <w:rsid w:val="00F9489E"/>
    <w:rsid w:val="00F95383"/>
    <w:rsid w:val="00F953DB"/>
    <w:rsid w:val="00FA23D8"/>
    <w:rsid w:val="00FA64BA"/>
    <w:rsid w:val="00FB1279"/>
    <w:rsid w:val="00FB30E4"/>
    <w:rsid w:val="00FB3BB5"/>
    <w:rsid w:val="00FB4732"/>
    <w:rsid w:val="00FC1B6D"/>
    <w:rsid w:val="00FC2688"/>
    <w:rsid w:val="00FC3D3A"/>
    <w:rsid w:val="00FD5D5C"/>
    <w:rsid w:val="00FF1220"/>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EB3B-CE81-481A-B6D7-A7626A50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cp:revision>
  <cp:lastPrinted>2017-09-09T09:57:00Z</cp:lastPrinted>
  <dcterms:created xsi:type="dcterms:W3CDTF">2018-02-14T02:26:00Z</dcterms:created>
  <dcterms:modified xsi:type="dcterms:W3CDTF">2018-02-14T02:26:00Z</dcterms:modified>
</cp:coreProperties>
</file>