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-142875</wp:posOffset>
            </wp:positionV>
            <wp:extent cx="950433" cy="933450"/>
            <wp:effectExtent l="19050" t="0" r="2067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9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5E">
        <w:rPr>
          <w:rFonts w:ascii="Times New Roman" w:hAnsi="Times New Roman" w:cs="Times New Roman"/>
          <w:b/>
        </w:rPr>
        <w:t>DEPARTMENT OF PHYSICS</w:t>
      </w:r>
    </w:p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COLLEGE OF ENGINEERING AND TECHNOLOGY</w:t>
      </w:r>
    </w:p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TECHNOCAMPUS, GHATIKIA,</w:t>
      </w:r>
    </w:p>
    <w:p w:rsidR="009E524C" w:rsidRPr="0008395E" w:rsidRDefault="009E524C" w:rsidP="009E524C">
      <w:pPr>
        <w:pStyle w:val="NoSpacing"/>
        <w:jc w:val="center"/>
        <w:rPr>
          <w:rFonts w:ascii="Times New Roman" w:hAnsi="Times New Roman" w:cs="Times New Roman"/>
          <w:b/>
          <w:color w:val="800000"/>
        </w:rPr>
      </w:pPr>
      <w:proofErr w:type="gramStart"/>
      <w:r w:rsidRPr="0008395E">
        <w:rPr>
          <w:rFonts w:ascii="Times New Roman" w:hAnsi="Times New Roman" w:cs="Times New Roman"/>
          <w:b/>
        </w:rPr>
        <w:t>PO :</w:t>
      </w:r>
      <w:proofErr w:type="gramEnd"/>
      <w:r w:rsidRPr="0008395E">
        <w:rPr>
          <w:rFonts w:ascii="Times New Roman" w:hAnsi="Times New Roman" w:cs="Times New Roman"/>
          <w:b/>
        </w:rPr>
        <w:t xml:space="preserve"> MAHALAXMIVIHAR, BHUBANESWAR-751029</w:t>
      </w:r>
    </w:p>
    <w:p w:rsidR="009E524C" w:rsidRPr="0008395E" w:rsidRDefault="009E524C" w:rsidP="009E524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</w:rPr>
      </w:pPr>
    </w:p>
    <w:p w:rsidR="009E524C" w:rsidRPr="0008395E" w:rsidRDefault="009E524C" w:rsidP="009E524C">
      <w:pPr>
        <w:pStyle w:val="NoSpacing"/>
        <w:rPr>
          <w:rFonts w:ascii="Times New Roman" w:hAnsi="Times New Roman" w:cs="Times New Roman"/>
        </w:rPr>
      </w:pPr>
    </w:p>
    <w:p w:rsidR="009E524C" w:rsidRPr="00AF6A0D" w:rsidRDefault="009E524C" w:rsidP="009E524C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>Letter No.</w:t>
      </w:r>
      <w:r w:rsidR="00B83592">
        <w:rPr>
          <w:rFonts w:ascii="Times New Roman" w:hAnsi="Times New Roman" w:cs="Times New Roman"/>
          <w:b/>
        </w:rPr>
        <w:t>356</w:t>
      </w:r>
      <w:r w:rsidRPr="00AF6A0D">
        <w:rPr>
          <w:rFonts w:ascii="Times New Roman" w:hAnsi="Times New Roman" w:cs="Times New Roman"/>
          <w:b/>
        </w:rPr>
        <w:t xml:space="preserve"> /</w:t>
      </w:r>
      <w:proofErr w:type="spellStart"/>
      <w:r w:rsidRPr="00AF6A0D">
        <w:rPr>
          <w:rFonts w:ascii="Times New Roman" w:hAnsi="Times New Roman" w:cs="Times New Roman"/>
          <w:b/>
        </w:rPr>
        <w:t>Phy</w:t>
      </w:r>
      <w:proofErr w:type="spellEnd"/>
      <w:r w:rsidRPr="00AF6A0D">
        <w:rPr>
          <w:rFonts w:ascii="Times New Roman" w:hAnsi="Times New Roman" w:cs="Times New Roman"/>
          <w:b/>
        </w:rPr>
        <w:t>/CET                                                                          Dated.</w:t>
      </w:r>
      <w:r w:rsidR="00B83592">
        <w:rPr>
          <w:rFonts w:ascii="Times New Roman" w:hAnsi="Times New Roman" w:cs="Times New Roman"/>
          <w:b/>
        </w:rPr>
        <w:t xml:space="preserve"> 13/09/2017</w:t>
      </w:r>
    </w:p>
    <w:p w:rsidR="009E524C" w:rsidRPr="00AF6A0D" w:rsidRDefault="009E524C" w:rsidP="009E524C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 xml:space="preserve">                             </w:t>
      </w:r>
    </w:p>
    <w:p w:rsidR="009E524C" w:rsidRPr="0008395E" w:rsidRDefault="009E524C" w:rsidP="009E524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8395E">
        <w:rPr>
          <w:rFonts w:ascii="Times New Roman" w:hAnsi="Times New Roman" w:cs="Times New Roman"/>
          <w:b/>
          <w:bCs/>
          <w:u w:val="single"/>
        </w:rPr>
        <w:t>Quotation Call Notice</w:t>
      </w: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Sealed quotations are invited from registered </w:t>
      </w:r>
      <w:r>
        <w:rPr>
          <w:rFonts w:ascii="Times New Roman" w:hAnsi="Times New Roman" w:cs="Times New Roman"/>
        </w:rPr>
        <w:t>Suppliers</w:t>
      </w:r>
      <w:r w:rsidRPr="0008395E">
        <w:rPr>
          <w:rFonts w:ascii="Times New Roman" w:hAnsi="Times New Roman" w:cs="Times New Roman"/>
          <w:bCs/>
        </w:rPr>
        <w:t xml:space="preserve">/Agencies/Authorized </w:t>
      </w:r>
      <w:r w:rsidRPr="0008395E">
        <w:rPr>
          <w:rFonts w:ascii="Times New Roman" w:hAnsi="Times New Roman" w:cs="Times New Roman"/>
        </w:rPr>
        <w:t>dealers having GST</w:t>
      </w:r>
      <w:r>
        <w:rPr>
          <w:rFonts w:ascii="Times New Roman" w:hAnsi="Times New Roman" w:cs="Times New Roman"/>
        </w:rPr>
        <w:t>IN,</w:t>
      </w:r>
      <w:r w:rsidRPr="0008395E">
        <w:rPr>
          <w:rFonts w:ascii="Times New Roman" w:hAnsi="Times New Roman" w:cs="Times New Roman"/>
        </w:rPr>
        <w:t xml:space="preserve"> PAN and Authorized dealer certificate to supply </w:t>
      </w:r>
      <w:r>
        <w:rPr>
          <w:rFonts w:ascii="Times New Roman" w:hAnsi="Times New Roman" w:cs="Times New Roman"/>
        </w:rPr>
        <w:t xml:space="preserve">Laboratory Instruments </w:t>
      </w:r>
      <w:r w:rsidRPr="0008395E">
        <w:rPr>
          <w:rFonts w:ascii="Times New Roman" w:hAnsi="Times New Roman" w:cs="Times New Roman"/>
        </w:rPr>
        <w:t xml:space="preserve">at Department of Physics, College of Engineering and Technology, </w:t>
      </w:r>
      <w:proofErr w:type="spellStart"/>
      <w:r w:rsidRPr="0008395E">
        <w:rPr>
          <w:rFonts w:ascii="Times New Roman" w:hAnsi="Times New Roman" w:cs="Times New Roman"/>
        </w:rPr>
        <w:t>Tachnocampus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Ghatikia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Mahalaxmivihar</w:t>
      </w:r>
      <w:proofErr w:type="spellEnd"/>
      <w:r w:rsidRPr="0008395E">
        <w:rPr>
          <w:rFonts w:ascii="Times New Roman" w:hAnsi="Times New Roman" w:cs="Times New Roman"/>
        </w:rPr>
        <w:t>, Bhubaneswar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92"/>
        <w:gridCol w:w="4855"/>
        <w:gridCol w:w="983"/>
        <w:gridCol w:w="698"/>
      </w:tblGrid>
      <w:tr w:rsidR="00061B13" w:rsidRPr="005371EF" w:rsidTr="005371EF"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Items</w:t>
            </w: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0" w:type="auto"/>
          </w:tcPr>
          <w:p w:rsidR="00061B13" w:rsidRPr="005371EF" w:rsidRDefault="00061B13" w:rsidP="002806F1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1EF">
              <w:rPr>
                <w:rFonts w:ascii="Times New Roman" w:hAnsi="Times New Roman" w:cs="Times New Roman"/>
                <w:b/>
                <w:sz w:val="20"/>
                <w:szCs w:val="20"/>
              </w:rPr>
              <w:t>Unit Price</w:t>
            </w: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371EF">
              <w:rPr>
                <w:sz w:val="20"/>
                <w:szCs w:val="20"/>
              </w:rPr>
              <w:t>Ionization potential of mercury</w:t>
            </w: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DC Regulated Power Supply 0-20</w:t>
            </w:r>
            <w:r w:rsidRPr="005371EF">
              <w:rPr>
                <w:i/>
                <w:iCs/>
                <w:sz w:val="20"/>
                <w:szCs w:val="20"/>
              </w:rPr>
              <w:t>VDC</w:t>
            </w:r>
            <w:r w:rsidRPr="005371EF">
              <w:rPr>
                <w:sz w:val="20"/>
                <w:szCs w:val="20"/>
              </w:rPr>
              <w:t>/10 mA ,0-3V/10 mA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Three round meters for voltage &amp; current measurement,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valve diagram is Printed on the Front panel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  <w:shd w:val="clear" w:color="auto" w:fill="FFFFFF"/>
              </w:rPr>
              <w:t>Connections of supplies &amp; valve brought out at 4 mm Sockets.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371EF">
              <w:rPr>
                <w:sz w:val="20"/>
                <w:szCs w:val="20"/>
              </w:rPr>
              <w:t>Vacuum diode Training System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Instrument comprises of DC Regulated Power Supply 0-300 VDC/35A ,AC Power Supply 6.3 VAC/5Amp, with 100V DC &amp; 600 AC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Resistance 200Mohm,200</w:t>
            </w:r>
            <w:r w:rsidRPr="005371EF">
              <w:rPr>
                <w:rFonts w:cs="Calibri"/>
                <w:sz w:val="20"/>
                <w:szCs w:val="20"/>
              </w:rPr>
              <w:t>µ</w:t>
            </w:r>
            <w:r w:rsidRPr="005371EF">
              <w:rPr>
                <w:sz w:val="20"/>
                <w:szCs w:val="20"/>
              </w:rPr>
              <w:t>F,Capacitance-Two Digital  meters for voltage &amp; current measurement, HT &amp; LT are variable, Valve 6H6 is used, valve  diagram is Printed on Front panel, connections of Supplies &amp; Valve  brought out at 4mm Sockets.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Set of 4 single point patch cords.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NORTN, THEVNIN, MAXPOWER &amp; SUPER POSITION THEOREM TRAINER</w:t>
            </w: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All in one Theorem Board connection by 2 mm patch chord within 6 theorem with minimum  4 Digital meter 20VDC,200mA each 2 </w:t>
            </w:r>
            <w:proofErr w:type="spellStart"/>
            <w:r w:rsidRPr="005371EF">
              <w:rPr>
                <w:sz w:val="20"/>
                <w:szCs w:val="20"/>
              </w:rPr>
              <w:t>nos</w:t>
            </w:r>
            <w:proofErr w:type="spellEnd"/>
            <w:r w:rsidRPr="005371EF">
              <w:rPr>
                <w:sz w:val="20"/>
                <w:szCs w:val="20"/>
              </w:rPr>
              <w:t xml:space="preserve"> on board Meter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Instrument comprises of 2 fixed output DC Regulated Power Supplies ,  of +12V &amp;  + 5V at 500 mA current,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4 digital meters are mounted on  front panel, Circuit diagram for all the 6 Theorems Printed on the front  panel connections of Supplies, Meters &amp; Resistances &amp; Potentiometers 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RLC CIRCUIT WITH SIGNAL GENERATOR TRAINER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Instrument comprises of 3 Resistances,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3 Capacitors &amp; 1 Inductance   connected inside &amp; connections brought out at Sockets.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2 AC </w:t>
            </w:r>
            <w:proofErr w:type="gramStart"/>
            <w:r w:rsidRPr="005371EF">
              <w:rPr>
                <w:sz w:val="20"/>
                <w:szCs w:val="20"/>
              </w:rPr>
              <w:t>moving  coil</w:t>
            </w:r>
            <w:proofErr w:type="gramEnd"/>
            <w:r w:rsidRPr="005371EF">
              <w:rPr>
                <w:sz w:val="20"/>
                <w:szCs w:val="20"/>
              </w:rPr>
              <w:t xml:space="preserve"> meters (Acrylic Deluxe ) to measure voltage &amp; current  with built-in Sine wave Oscillator having freq. </w:t>
            </w:r>
          </w:p>
          <w:p w:rsidR="005371EF" w:rsidRPr="005371EF" w:rsidRDefault="005371EF" w:rsidP="005371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Range of 10Hz - 1000KHz &amp; amplitude of 10V p-p. </w:t>
            </w:r>
          </w:p>
        </w:tc>
        <w:tc>
          <w:tcPr>
            <w:tcW w:w="0" w:type="auto"/>
          </w:tcPr>
          <w:p w:rsidR="005371EF" w:rsidRPr="005371EF" w:rsidRDefault="005371EF" w:rsidP="00753340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3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1EF" w:rsidRPr="005371EF" w:rsidTr="005371EF"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371EF">
              <w:rPr>
                <w:sz w:val="20"/>
                <w:szCs w:val="20"/>
              </w:rPr>
              <w:t>De’Sauty’s</w:t>
            </w:r>
            <w:proofErr w:type="spellEnd"/>
            <w:r w:rsidRPr="005371EF">
              <w:rPr>
                <w:sz w:val="20"/>
                <w:szCs w:val="20"/>
              </w:rPr>
              <w:t xml:space="preserve"> bridge Trainer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  <w:u w:val="single"/>
              </w:rPr>
              <w:t>De-</w:t>
            </w:r>
            <w:proofErr w:type="spellStart"/>
            <w:r w:rsidRPr="005371EF">
              <w:rPr>
                <w:bCs/>
                <w:sz w:val="20"/>
                <w:szCs w:val="20"/>
                <w:u w:val="single"/>
              </w:rPr>
              <w:t>Sauty</w:t>
            </w:r>
            <w:proofErr w:type="spellEnd"/>
            <w:r w:rsidRPr="005371EF">
              <w:rPr>
                <w:bCs/>
                <w:sz w:val="20"/>
                <w:szCs w:val="20"/>
                <w:u w:val="single"/>
              </w:rPr>
              <w:t xml:space="preserve"> Bridge </w:t>
            </w:r>
            <w:r w:rsidRPr="005371EF">
              <w:rPr>
                <w:sz w:val="20"/>
                <w:szCs w:val="20"/>
              </w:rPr>
              <w:t>to determine Capacitance of a Capacitor</w:t>
            </w:r>
            <w:r w:rsidRPr="005371EF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R1</w:t>
            </w:r>
            <w:r w:rsidRPr="005371EF">
              <w:rPr>
                <w:sz w:val="20"/>
                <w:szCs w:val="20"/>
              </w:rPr>
              <w:t xml:space="preserve">: </w:t>
            </w:r>
            <w:proofErr w:type="gramStart"/>
            <w:r w:rsidRPr="005371EF">
              <w:rPr>
                <w:sz w:val="20"/>
                <w:szCs w:val="20"/>
              </w:rPr>
              <w:t>3 decade</w:t>
            </w:r>
            <w:proofErr w:type="gramEnd"/>
            <w:r w:rsidRPr="005371EF">
              <w:rPr>
                <w:sz w:val="20"/>
                <w:szCs w:val="20"/>
              </w:rPr>
              <w:t xml:space="preserve"> resistance dials having range X 10 ,100 &amp; 1K ohms.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R2:</w:t>
            </w:r>
            <w:r w:rsidRPr="005371EF">
              <w:rPr>
                <w:sz w:val="20"/>
                <w:szCs w:val="20"/>
              </w:rPr>
              <w:t xml:space="preserve"> Three more decade of same value as above.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C1</w:t>
            </w:r>
            <w:r w:rsidRPr="005371EF">
              <w:rPr>
                <w:sz w:val="20"/>
                <w:szCs w:val="20"/>
              </w:rPr>
              <w:t xml:space="preserve">:  Standard Capacitors having .1 </w:t>
            </w:r>
            <w:proofErr w:type="spellStart"/>
            <w:r w:rsidRPr="005371EF">
              <w:rPr>
                <w:sz w:val="20"/>
                <w:szCs w:val="20"/>
              </w:rPr>
              <w:t>mfd</w:t>
            </w:r>
            <w:proofErr w:type="spellEnd"/>
            <w:r w:rsidRPr="005371EF">
              <w:rPr>
                <w:sz w:val="20"/>
                <w:szCs w:val="20"/>
              </w:rPr>
              <w:t xml:space="preserve"> and .2 mfd.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>C2:</w:t>
            </w:r>
            <w:r w:rsidRPr="005371EF">
              <w:rPr>
                <w:sz w:val="20"/>
                <w:szCs w:val="20"/>
              </w:rPr>
              <w:t xml:space="preserve"> Four unknown Capacitors are provided.</w:t>
            </w:r>
          </w:p>
          <w:p w:rsidR="005371EF" w:rsidRPr="005371EF" w:rsidRDefault="005371EF" w:rsidP="00262DA8">
            <w:pPr>
              <w:pStyle w:val="NoSpacing"/>
              <w:rPr>
                <w:sz w:val="20"/>
                <w:szCs w:val="20"/>
              </w:rPr>
            </w:pPr>
            <w:r w:rsidRPr="005371EF">
              <w:rPr>
                <w:bCs/>
                <w:sz w:val="20"/>
                <w:szCs w:val="20"/>
              </w:rPr>
              <w:t xml:space="preserve">Inbuilt A.C supply of frequency 1 KHz and must </w:t>
            </w:r>
            <w:proofErr w:type="gramStart"/>
            <w:r w:rsidRPr="005371EF">
              <w:rPr>
                <w:bCs/>
                <w:sz w:val="20"/>
                <w:szCs w:val="20"/>
              </w:rPr>
              <w:t>have  Digital</w:t>
            </w:r>
            <w:proofErr w:type="gramEnd"/>
            <w:r w:rsidRPr="005371EF">
              <w:rPr>
                <w:bCs/>
                <w:sz w:val="20"/>
                <w:szCs w:val="20"/>
              </w:rPr>
              <w:t xml:space="preserve"> Null Detector for AC balance is provided. 6 interconnection Leads </w:t>
            </w:r>
            <w:proofErr w:type="gramStart"/>
            <w:r w:rsidRPr="005371EF">
              <w:rPr>
                <w:bCs/>
                <w:sz w:val="20"/>
                <w:szCs w:val="20"/>
              </w:rPr>
              <w:t>with  4</w:t>
            </w:r>
            <w:proofErr w:type="gramEnd"/>
            <w:r w:rsidRPr="005371EF">
              <w:rPr>
                <w:bCs/>
                <w:sz w:val="20"/>
                <w:szCs w:val="20"/>
              </w:rPr>
              <w:t>mm banana plugs, 4 unknown Capacitances are provided on board. Comprehensive  User’s Manual will explain required results.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1EF" w:rsidRPr="005371EF" w:rsidTr="005371EF">
        <w:trPr>
          <w:trHeight w:val="260"/>
        </w:trPr>
        <w:tc>
          <w:tcPr>
            <w:tcW w:w="0" w:type="auto"/>
          </w:tcPr>
          <w:p w:rsidR="005371EF" w:rsidRPr="005371EF" w:rsidRDefault="005371EF" w:rsidP="002806F1">
            <w:pPr>
              <w:jc w:val="both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 Air-Wedge Experiment (measurement Thickness of Thin Paper Using The Air-Wedge Technique)</w:t>
            </w:r>
          </w:p>
        </w:tc>
        <w:tc>
          <w:tcPr>
            <w:tcW w:w="0" w:type="auto"/>
          </w:tcPr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Calibri"/>
                <w:sz w:val="20"/>
                <w:szCs w:val="20"/>
              </w:rPr>
              <w:t xml:space="preserve">Bridge Type Microscope- </w:t>
            </w:r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Dimension : 390 x 480 x 170mm approx., 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Micrometer : 0.01 mm least count, 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Arial"/>
                <w:color w:val="221F1F"/>
                <w:sz w:val="20"/>
                <w:szCs w:val="20"/>
              </w:rPr>
            </w:pPr>
            <w:proofErr w:type="gramStart"/>
            <w:r w:rsidRPr="005371EF">
              <w:rPr>
                <w:rFonts w:cs="Arial"/>
                <w:color w:val="221F1F"/>
                <w:sz w:val="20"/>
                <w:szCs w:val="20"/>
              </w:rPr>
              <w:t>Eyepiece :</w:t>
            </w:r>
            <w:proofErr w:type="gramEnd"/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5371EF">
              <w:rPr>
                <w:rFonts w:cs="Arial"/>
                <w:color w:val="221F1F"/>
                <w:sz w:val="20"/>
                <w:szCs w:val="20"/>
              </w:rPr>
              <w:t>Ramsden</w:t>
            </w:r>
            <w:proofErr w:type="spellEnd"/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 10X, Objective : 3X ,Weight : 12.6 kg approx.</w:t>
            </w:r>
          </w:p>
          <w:p w:rsidR="005371EF" w:rsidRPr="005371EF" w:rsidRDefault="005371EF" w:rsidP="00262DA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color w:val="221F1F"/>
                <w:sz w:val="20"/>
                <w:szCs w:val="20"/>
              </w:rPr>
            </w:pP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Calibri"/>
                <w:bCs/>
                <w:color w:val="221F1F"/>
                <w:sz w:val="20"/>
                <w:szCs w:val="20"/>
              </w:rPr>
              <w:t xml:space="preserve">RINGS REFLECTOR- </w:t>
            </w:r>
            <w:r w:rsidRPr="005371EF">
              <w:rPr>
                <w:rFonts w:cs="Arial"/>
                <w:color w:val="221F1F"/>
                <w:sz w:val="20"/>
                <w:szCs w:val="20"/>
              </w:rPr>
              <w:t>Housing : PVC, Finish : Matt black painted, Glass plate : Mounted at 45°</w:t>
            </w: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Calibri"/>
                <w:bCs/>
                <w:color w:val="221F1F"/>
                <w:sz w:val="20"/>
                <w:szCs w:val="20"/>
              </w:rPr>
              <w:t>SPHEROMETER (DISC BRASS)-</w:t>
            </w:r>
            <w:r w:rsidRPr="005371EF">
              <w:rPr>
                <w:rFonts w:cs="Arial"/>
                <w:color w:val="221F1F"/>
                <w:sz w:val="20"/>
                <w:szCs w:val="20"/>
              </w:rPr>
              <w:t xml:space="preserve"> Types : 3 legs ,Vertical scale  : 6mmx6mm (</w:t>
            </w:r>
            <w:proofErr w:type="spellStart"/>
            <w:r w:rsidRPr="005371EF">
              <w:rPr>
                <w:rFonts w:cs="Arial"/>
                <w:color w:val="221F1F"/>
                <w:sz w:val="20"/>
                <w:szCs w:val="20"/>
              </w:rPr>
              <w:t>WxT</w:t>
            </w:r>
            <w:proofErr w:type="spellEnd"/>
            <w:r w:rsidRPr="005371EF">
              <w:rPr>
                <w:rFonts w:cs="Arial"/>
                <w:color w:val="221F1F"/>
                <w:sz w:val="20"/>
                <w:szCs w:val="20"/>
              </w:rPr>
              <w:t>)</w:t>
            </w: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  <w:r w:rsidRPr="005371EF">
              <w:rPr>
                <w:rFonts w:cs="Arial"/>
                <w:color w:val="221F1F"/>
                <w:sz w:val="20"/>
                <w:szCs w:val="20"/>
              </w:rPr>
              <w:t>Micrometer : Dia. 40mm, Brass, Lower disc : Dia. 60mm,Range : 10-0-10 mm, Least count : 0.01mm</w:t>
            </w: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1F1F"/>
                <w:sz w:val="20"/>
                <w:szCs w:val="20"/>
              </w:rPr>
            </w:pPr>
          </w:p>
          <w:p w:rsidR="005371EF" w:rsidRPr="005371EF" w:rsidRDefault="005371EF" w:rsidP="00262D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221F1F"/>
                <w:sz w:val="20"/>
                <w:szCs w:val="20"/>
              </w:rPr>
            </w:pPr>
            <w:r w:rsidRPr="005371EF">
              <w:rPr>
                <w:sz w:val="20"/>
                <w:szCs w:val="20"/>
              </w:rPr>
              <w:t xml:space="preserve">wedge - shaped Film Accessories- </w:t>
            </w:r>
            <w:r w:rsidRPr="005371EF">
              <w:rPr>
                <w:rFonts w:cs="Calibri"/>
                <w:bCs/>
                <w:color w:val="221F1F"/>
                <w:sz w:val="20"/>
                <w:szCs w:val="20"/>
              </w:rPr>
              <w:t>Sodium Light with Source along with Metal Body and Transformer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1EF">
              <w:rPr>
                <w:rFonts w:ascii="Times New Roman" w:eastAsia="Calibri" w:hAnsi="Times New Roman" w:cs="Times New Roman"/>
                <w:sz w:val="20"/>
                <w:szCs w:val="20"/>
              </w:rPr>
              <w:t>01 No.</w:t>
            </w:r>
          </w:p>
        </w:tc>
        <w:tc>
          <w:tcPr>
            <w:tcW w:w="0" w:type="auto"/>
          </w:tcPr>
          <w:p w:rsidR="005371EF" w:rsidRPr="005371EF" w:rsidRDefault="005371EF" w:rsidP="002806F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524C" w:rsidRPr="0008395E" w:rsidRDefault="009E524C" w:rsidP="009E524C">
      <w:pPr>
        <w:pStyle w:val="NoSpacing"/>
        <w:jc w:val="both"/>
        <w:rPr>
          <w:rFonts w:ascii="Times New Roman" w:hAnsi="Times New Roman" w:cs="Times New Roman"/>
        </w:rPr>
      </w:pP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                     The intenders are required to submit the offer enclosing GSTIN, PAN along with Authorized dealer certificate in their quotations. The registered F</w:t>
      </w:r>
      <w:r w:rsidRPr="0008395E">
        <w:rPr>
          <w:rFonts w:ascii="Times New Roman" w:hAnsi="Times New Roman" w:cs="Times New Roman"/>
          <w:bCs/>
        </w:rPr>
        <w:t xml:space="preserve">irms/Agencies/Authorized </w:t>
      </w:r>
      <w:r w:rsidRPr="0008395E">
        <w:rPr>
          <w:rFonts w:ascii="Times New Roman" w:hAnsi="Times New Roman" w:cs="Times New Roman"/>
        </w:rPr>
        <w:t>dealers should write quotations for “</w:t>
      </w:r>
      <w:bookmarkStart w:id="0" w:name="_GoBack"/>
      <w:r w:rsidRPr="0008395E">
        <w:rPr>
          <w:rFonts w:ascii="Times New Roman" w:hAnsi="Times New Roman" w:cs="Times New Roman"/>
          <w:b/>
        </w:rPr>
        <w:t xml:space="preserve">Supply </w:t>
      </w:r>
      <w:r>
        <w:rPr>
          <w:rFonts w:ascii="Times New Roman" w:hAnsi="Times New Roman" w:cs="Times New Roman"/>
          <w:b/>
        </w:rPr>
        <w:t>of Instruments</w:t>
      </w:r>
      <w:r w:rsidRPr="0008395E">
        <w:rPr>
          <w:rFonts w:ascii="Times New Roman" w:hAnsi="Times New Roman" w:cs="Times New Roman"/>
          <w:b/>
        </w:rPr>
        <w:t xml:space="preserve"> to the Department of Physics</w:t>
      </w:r>
      <w:bookmarkEnd w:id="0"/>
      <w:r w:rsidRPr="0008395E">
        <w:rPr>
          <w:rFonts w:ascii="Times New Roman" w:hAnsi="Times New Roman" w:cs="Times New Roman"/>
        </w:rPr>
        <w:t>” in bold letters on covered envelops.</w:t>
      </w:r>
      <w:r w:rsidRPr="0008395E">
        <w:rPr>
          <w:rFonts w:ascii="Times New Roman" w:hAnsi="Times New Roman" w:cs="Times New Roman"/>
        </w:rPr>
        <w:tab/>
      </w: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last date submission of quotations is </w:t>
      </w:r>
      <w:r w:rsidR="00F8779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.10.2017</w:t>
      </w:r>
      <w:r w:rsidRPr="0008395E">
        <w:rPr>
          <w:rFonts w:ascii="Times New Roman" w:hAnsi="Times New Roman" w:cs="Times New Roman"/>
          <w:b/>
        </w:rPr>
        <w:t xml:space="preserve"> up to 4.00 PM</w:t>
      </w:r>
      <w:r w:rsidRPr="0008395E">
        <w:rPr>
          <w:rFonts w:ascii="Times New Roman" w:hAnsi="Times New Roman" w:cs="Times New Roman"/>
        </w:rPr>
        <w:t xml:space="preserve"> addressing to the </w:t>
      </w:r>
      <w:r w:rsidRPr="0008395E">
        <w:rPr>
          <w:rFonts w:ascii="Times New Roman" w:hAnsi="Times New Roman" w:cs="Times New Roman"/>
          <w:b/>
          <w:bCs/>
        </w:rPr>
        <w:t xml:space="preserve">Principal, College of Engineering and Technology, Techno Campus, P.O. </w:t>
      </w:r>
      <w:proofErr w:type="spellStart"/>
      <w:r w:rsidRPr="0008395E">
        <w:rPr>
          <w:rFonts w:ascii="Times New Roman" w:hAnsi="Times New Roman" w:cs="Times New Roman"/>
          <w:b/>
          <w:bCs/>
        </w:rPr>
        <w:t>Mahalaxmivihar</w:t>
      </w:r>
      <w:proofErr w:type="spellEnd"/>
      <w:r w:rsidRPr="0008395E">
        <w:rPr>
          <w:rFonts w:ascii="Times New Roman" w:hAnsi="Times New Roman" w:cs="Times New Roman"/>
          <w:b/>
          <w:bCs/>
        </w:rPr>
        <w:t xml:space="preserve">, Bhubaneswar- 751029 </w:t>
      </w:r>
      <w:r>
        <w:rPr>
          <w:rFonts w:ascii="Times New Roman" w:hAnsi="Times New Roman" w:cs="Times New Roman"/>
        </w:rPr>
        <w:t>by Speed post/Registered post</w:t>
      </w:r>
      <w:r w:rsidRPr="0008395E">
        <w:rPr>
          <w:rFonts w:ascii="Times New Roman" w:hAnsi="Times New Roman" w:cs="Times New Roman"/>
        </w:rPr>
        <w:t>. No hand delivery is accepted. The authority will not res</w:t>
      </w:r>
      <w:r>
        <w:rPr>
          <w:rFonts w:ascii="Times New Roman" w:hAnsi="Times New Roman" w:cs="Times New Roman"/>
        </w:rPr>
        <w:t xml:space="preserve">ponsible for any postal delay. </w:t>
      </w:r>
      <w:r w:rsidRPr="0008395E">
        <w:rPr>
          <w:rFonts w:ascii="Times New Roman" w:hAnsi="Times New Roman" w:cs="Times New Roman"/>
        </w:rPr>
        <w:t>The quotations will not be received after scheduled date and time.</w:t>
      </w:r>
    </w:p>
    <w:p w:rsidR="009E524C" w:rsidRPr="0008395E" w:rsidRDefault="009E524C" w:rsidP="009E524C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authority reserves the right to reject any or all quotations without assigning any reason thereof.         </w:t>
      </w:r>
    </w:p>
    <w:p w:rsidR="009E524C" w:rsidRPr="00E50B29" w:rsidRDefault="009E524C" w:rsidP="009E524C">
      <w:pPr>
        <w:spacing w:line="360" w:lineRule="auto"/>
        <w:ind w:left="6480"/>
        <w:jc w:val="both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</w:rPr>
        <w:t xml:space="preserve">                      </w:t>
      </w:r>
      <w:proofErr w:type="spellStart"/>
      <w:r w:rsidR="00B83592">
        <w:rPr>
          <w:rFonts w:ascii="Times New Roman" w:hAnsi="Times New Roman" w:cs="Times New Roman"/>
        </w:rPr>
        <w:t>Sd</w:t>
      </w:r>
      <w:proofErr w:type="spellEnd"/>
      <w:r w:rsidR="00B83592">
        <w:rPr>
          <w:rFonts w:ascii="Times New Roman" w:hAnsi="Times New Roman" w:cs="Times New Roman"/>
        </w:rPr>
        <w:t>/-</w:t>
      </w:r>
      <w:r w:rsidRPr="0008395E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839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50B29">
        <w:rPr>
          <w:rFonts w:ascii="Times New Roman" w:hAnsi="Times New Roman" w:cs="Times New Roman"/>
          <w:b/>
        </w:rPr>
        <w:t xml:space="preserve">Head of the Department </w:t>
      </w:r>
    </w:p>
    <w:sectPr w:rsidR="009E524C" w:rsidRPr="00E50B29" w:rsidSect="001A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D48"/>
    <w:multiLevelType w:val="hybridMultilevel"/>
    <w:tmpl w:val="78E8E4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01D27"/>
    <w:multiLevelType w:val="hybridMultilevel"/>
    <w:tmpl w:val="3008E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1">
      <w:start w:val="1"/>
      <w:numFmt w:val="decimal"/>
      <w:lvlText w:val="%2)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41C62"/>
    <w:multiLevelType w:val="hybridMultilevel"/>
    <w:tmpl w:val="2C1A2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1">
      <w:start w:val="1"/>
      <w:numFmt w:val="decimal"/>
      <w:lvlText w:val="%2)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A27F3"/>
    <w:multiLevelType w:val="hybridMultilevel"/>
    <w:tmpl w:val="BC2A10F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C"/>
    <w:rsid w:val="00061B13"/>
    <w:rsid w:val="001A19E0"/>
    <w:rsid w:val="00536796"/>
    <w:rsid w:val="005371EF"/>
    <w:rsid w:val="00596030"/>
    <w:rsid w:val="005C7DF4"/>
    <w:rsid w:val="00753340"/>
    <w:rsid w:val="00881946"/>
    <w:rsid w:val="009E524C"/>
    <w:rsid w:val="00B83592"/>
    <w:rsid w:val="00E50B29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72EC"/>
  <w15:docId w15:val="{D688F1B1-1387-4CF4-8893-AC455282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E524C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E524C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paragraph" w:customStyle="1" w:styleId="NoSpacing1">
    <w:name w:val="No Spacing1"/>
    <w:uiPriority w:val="1"/>
    <w:qFormat/>
    <w:rsid w:val="009E524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524C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sweta</cp:lastModifiedBy>
  <cp:revision>3</cp:revision>
  <dcterms:created xsi:type="dcterms:W3CDTF">2017-09-14T08:43:00Z</dcterms:created>
  <dcterms:modified xsi:type="dcterms:W3CDTF">2017-09-14T08:45:00Z</dcterms:modified>
</cp:coreProperties>
</file>